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D1A" w:rsidRPr="00242D1A" w:rsidRDefault="00242D1A" w:rsidP="007563A4">
      <w:pPr>
        <w:spacing w:after="0" w:line="240" w:lineRule="auto"/>
        <w:jc w:val="center"/>
        <w:rPr>
          <w:rFonts w:ascii="Times New Roman" w:eastAsia="Times New Roman" w:hAnsi="Times New Roman" w:cs="Times New Roman"/>
          <w:b/>
          <w:sz w:val="28"/>
          <w:szCs w:val="28"/>
          <w:lang w:val="nl-NL"/>
        </w:rPr>
      </w:pPr>
      <w:r>
        <w:rPr>
          <w:rFonts w:ascii="Times New Roman" w:eastAsia="Times New Roman" w:hAnsi="Times New Roman" w:cs="Times New Roman"/>
          <w:b/>
          <w:sz w:val="28"/>
          <w:szCs w:val="28"/>
          <w:lang w:val="nl-NL"/>
        </w:rPr>
        <w:t>QUY CHẾ CHI TIÊ</w:t>
      </w:r>
      <w:r w:rsidRPr="00242D1A">
        <w:rPr>
          <w:rFonts w:ascii="Times New Roman" w:eastAsia="Times New Roman" w:hAnsi="Times New Roman" w:cs="Times New Roman"/>
          <w:b/>
          <w:sz w:val="28"/>
          <w:szCs w:val="28"/>
          <w:lang w:val="nl-NL"/>
        </w:rPr>
        <w:t>U NỘI BỘ</w:t>
      </w:r>
    </w:p>
    <w:p w:rsidR="00242D1A" w:rsidRPr="00242D1A" w:rsidRDefault="00242D1A" w:rsidP="00242D1A">
      <w:pPr>
        <w:spacing w:after="0" w:line="240" w:lineRule="auto"/>
        <w:jc w:val="center"/>
        <w:rPr>
          <w:rFonts w:ascii="Times New Roman" w:eastAsia="Times New Roman" w:hAnsi="Times New Roman" w:cs="Times New Roman"/>
          <w:i/>
          <w:iCs/>
          <w:sz w:val="28"/>
          <w:szCs w:val="28"/>
          <w:lang w:val="nl-NL"/>
        </w:rPr>
      </w:pPr>
      <w:r w:rsidRPr="00242D1A">
        <w:rPr>
          <w:rFonts w:ascii="Times New Roman" w:eastAsia="Times New Roman" w:hAnsi="Times New Roman" w:cs="Times New Roman"/>
          <w:i/>
          <w:sz w:val="28"/>
          <w:szCs w:val="28"/>
          <w:lang w:val="nl-NL"/>
        </w:rPr>
        <w:t xml:space="preserve">Ban hành kèm theo Quyết định số 02/QĐ-THNM </w:t>
      </w:r>
      <w:r w:rsidRPr="00242D1A">
        <w:rPr>
          <w:rFonts w:ascii="Times New Roman" w:eastAsia="Times New Roman" w:hAnsi="Times New Roman" w:cs="Times New Roman"/>
          <w:i/>
          <w:iCs/>
          <w:sz w:val="28"/>
          <w:szCs w:val="28"/>
          <w:lang w:val="nl-NL"/>
        </w:rPr>
        <w:t>ngày 03 tháng 01 năm              2024 củ</w:t>
      </w:r>
      <w:r w:rsidR="002B1715" w:rsidRPr="00291BDE">
        <w:rPr>
          <w:rFonts w:ascii="Times New Roman" w:eastAsia="Times New Roman" w:hAnsi="Times New Roman" w:cs="Times New Roman"/>
          <w:i/>
          <w:iCs/>
          <w:sz w:val="28"/>
          <w:szCs w:val="28"/>
          <w:lang w:val="nl-NL"/>
        </w:rPr>
        <w:t>a Hiệu trưởng Trường Tiểu học xã</w:t>
      </w:r>
      <w:r w:rsidRPr="00242D1A">
        <w:rPr>
          <w:rFonts w:ascii="Times New Roman" w:eastAsia="Times New Roman" w:hAnsi="Times New Roman" w:cs="Times New Roman"/>
          <w:i/>
          <w:iCs/>
          <w:sz w:val="28"/>
          <w:szCs w:val="28"/>
          <w:lang w:val="nl-NL"/>
        </w:rPr>
        <w:t xml:space="preserve"> Nghĩa Minh</w:t>
      </w:r>
    </w:p>
    <w:p w:rsidR="00242D1A" w:rsidRPr="00242D1A" w:rsidRDefault="00242D1A" w:rsidP="00242D1A">
      <w:pPr>
        <w:spacing w:after="0" w:line="240" w:lineRule="auto"/>
        <w:jc w:val="center"/>
        <w:rPr>
          <w:rFonts w:ascii="Times New Roman" w:eastAsia="Times New Roman" w:hAnsi="Times New Roman" w:cs="Times New Roman"/>
          <w:b/>
          <w:sz w:val="28"/>
          <w:szCs w:val="28"/>
          <w:lang w:val="nl-NL"/>
        </w:rPr>
      </w:pPr>
      <w:r w:rsidRPr="00242D1A">
        <w:rPr>
          <w:rFonts w:ascii="Times New Roman" w:eastAsia="Times New Roman" w:hAnsi="Times New Roman" w:cs="Times New Roman"/>
          <w:b/>
          <w:sz w:val="28"/>
          <w:szCs w:val="28"/>
          <w:lang w:val="nl-NL"/>
        </w:rPr>
        <w:t>CHƯƠNG I</w:t>
      </w:r>
    </w:p>
    <w:p w:rsidR="00242D1A" w:rsidRPr="00242D1A" w:rsidRDefault="00242D1A" w:rsidP="00242D1A">
      <w:pPr>
        <w:spacing w:after="0" w:line="240" w:lineRule="auto"/>
        <w:jc w:val="center"/>
        <w:rPr>
          <w:rFonts w:ascii="Times New Roman" w:eastAsia="Times New Roman" w:hAnsi="Times New Roman" w:cs="Times New Roman"/>
          <w:b/>
          <w:sz w:val="28"/>
          <w:szCs w:val="28"/>
          <w:lang w:val="nl-NL"/>
        </w:rPr>
      </w:pPr>
      <w:r w:rsidRPr="00242D1A">
        <w:rPr>
          <w:rFonts w:ascii="Times New Roman" w:eastAsia="Times New Roman" w:hAnsi="Times New Roman" w:cs="Times New Roman"/>
          <w:b/>
          <w:sz w:val="28"/>
          <w:szCs w:val="28"/>
          <w:lang w:val="nl-NL"/>
        </w:rPr>
        <w:t>NHỮNG QUY ĐỊNH CHUNG</w:t>
      </w:r>
    </w:p>
    <w:p w:rsidR="00242D1A" w:rsidRPr="00242D1A" w:rsidRDefault="00242D1A" w:rsidP="00BB32A8">
      <w:pPr>
        <w:spacing w:after="0"/>
        <w:ind w:firstLine="709"/>
        <w:jc w:val="both"/>
        <w:rPr>
          <w:rFonts w:ascii="Times New Roman" w:eastAsia="Times New Roman" w:hAnsi="Times New Roman" w:cs="Times New Roman"/>
          <w:b/>
          <w:sz w:val="28"/>
          <w:szCs w:val="28"/>
          <w:lang w:val="nl-NL"/>
        </w:rPr>
      </w:pPr>
      <w:r w:rsidRPr="00242D1A">
        <w:rPr>
          <w:rFonts w:ascii="Times New Roman" w:eastAsia="Times New Roman" w:hAnsi="Times New Roman" w:cs="Times New Roman"/>
          <w:b/>
          <w:sz w:val="28"/>
          <w:szCs w:val="28"/>
          <w:lang w:val="nl-NL"/>
        </w:rPr>
        <w:t>Điều 1. Mục đích</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Quy chế chi tiê</w:t>
      </w:r>
      <w:r w:rsidRPr="00242D1A">
        <w:rPr>
          <w:rFonts w:ascii="Times New Roman" w:eastAsia="Times New Roman" w:hAnsi="Times New Roman" w:cs="Times New Roman"/>
          <w:sz w:val="28"/>
          <w:szCs w:val="28"/>
          <w:lang w:val="nl-NL"/>
        </w:rPr>
        <w:t>u nội bộ bao gồm các quy định về chế độ, tiêu chuẩn, định mức chi tiêu áp dụng thống nhất trong phạm vi nhà trường nhằm mục đích sau:</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 xml:space="preserve">1. Tạo quyền chủ động trong quản lý, </w:t>
      </w:r>
      <w:r w:rsidR="00291BDE">
        <w:rPr>
          <w:rFonts w:ascii="Times New Roman" w:eastAsia="Times New Roman" w:hAnsi="Times New Roman" w:cs="Times New Roman"/>
          <w:color w:val="000000"/>
          <w:sz w:val="28"/>
          <w:szCs w:val="28"/>
          <w:lang w:val="fr-FR"/>
        </w:rPr>
        <w:t>sử dụng cá</w:t>
      </w:r>
      <w:r w:rsidRPr="00242D1A">
        <w:rPr>
          <w:rFonts w:ascii="Times New Roman" w:eastAsia="Times New Roman" w:hAnsi="Times New Roman" w:cs="Times New Roman"/>
          <w:color w:val="000000"/>
          <w:sz w:val="28"/>
          <w:szCs w:val="28"/>
          <w:lang w:val="fr-FR"/>
        </w:rPr>
        <w:t>c nguồn thu</w:t>
      </w:r>
      <w:r w:rsidR="00291BDE">
        <w:rPr>
          <w:rFonts w:ascii="Times New Roman" w:eastAsia="Times New Roman" w:hAnsi="Times New Roman" w:cs="Times New Roman"/>
          <w:sz w:val="28"/>
          <w:szCs w:val="28"/>
          <w:lang w:val="nl-NL"/>
        </w:rPr>
        <w:t xml:space="preserve"> và chi tiêu tài chí</w:t>
      </w:r>
      <w:r w:rsidRPr="00242D1A">
        <w:rPr>
          <w:rFonts w:ascii="Times New Roman" w:eastAsia="Times New Roman" w:hAnsi="Times New Roman" w:cs="Times New Roman"/>
          <w:sz w:val="28"/>
          <w:szCs w:val="28"/>
          <w:lang w:val="nl-NL"/>
        </w:rPr>
        <w:t xml:space="preserve">nh, </w:t>
      </w:r>
      <w:r w:rsidRPr="00242D1A">
        <w:rPr>
          <w:rFonts w:ascii="Times New Roman" w:eastAsia="Times New Roman" w:hAnsi="Times New Roman" w:cs="Times New Roman"/>
          <w:color w:val="000000"/>
          <w:sz w:val="28"/>
          <w:szCs w:val="28"/>
          <w:lang w:val="fr-FR"/>
        </w:rPr>
        <w:t>đảm bảo đúng mục đích, đúng đối tượng</w:t>
      </w:r>
      <w:r w:rsidR="00291BDE">
        <w:rPr>
          <w:rFonts w:ascii="Times New Roman" w:eastAsia="Times New Roman" w:hAnsi="Times New Roman" w:cs="Times New Roman"/>
          <w:color w:val="000000"/>
          <w:sz w:val="28"/>
          <w:szCs w:val="28"/>
          <w:lang w:val="fr-FR"/>
        </w:rPr>
        <w:t>, hiệu quả và thực hành chống lãng phí, phò</w:t>
      </w:r>
      <w:r w:rsidRPr="00242D1A">
        <w:rPr>
          <w:rFonts w:ascii="Times New Roman" w:eastAsia="Times New Roman" w:hAnsi="Times New Roman" w:cs="Times New Roman"/>
          <w:color w:val="000000"/>
          <w:sz w:val="28"/>
          <w:szCs w:val="28"/>
          <w:lang w:val="fr-FR"/>
        </w:rPr>
        <w:t>ng chống tham nhũng</w:t>
      </w:r>
      <w:r w:rsidRPr="00242D1A">
        <w:rPr>
          <w:rFonts w:ascii="Times New Roman" w:eastAsia="Times New Roman" w:hAnsi="Times New Roman" w:cs="Times New Roman"/>
          <w:sz w:val="28"/>
          <w:szCs w:val="28"/>
          <w:lang w:val="nl-NL"/>
        </w:rPr>
        <w:t xml:space="preserve"> cho thủ trưởng đơn vị;</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2. Tạo quyền chủ động cho cán bộ, viên chức, người lao động trong nhà trường thực hành tiết kiệm, c</w:t>
      </w:r>
      <w:r w:rsidR="00291BDE">
        <w:rPr>
          <w:rFonts w:ascii="Times New Roman" w:eastAsia="Times New Roman" w:hAnsi="Times New Roman" w:cs="Times New Roman"/>
          <w:sz w:val="28"/>
          <w:szCs w:val="28"/>
          <w:lang w:val="nl-NL"/>
        </w:rPr>
        <w:t>hống lãng phí</w:t>
      </w:r>
      <w:r w:rsidRPr="00242D1A">
        <w:rPr>
          <w:rFonts w:ascii="Times New Roman" w:eastAsia="Times New Roman" w:hAnsi="Times New Roman" w:cs="Times New Roman"/>
          <w:sz w:val="28"/>
          <w:szCs w:val="28"/>
          <w:lang w:val="nl-NL"/>
        </w:rPr>
        <w:t xml:space="preserve"> trong chi ti</w:t>
      </w:r>
      <w:r w:rsidR="00291BDE">
        <w:rPr>
          <w:rFonts w:ascii="Times New Roman" w:eastAsia="Times New Roman" w:hAnsi="Times New Roman" w:cs="Times New Roman"/>
          <w:sz w:val="28"/>
          <w:szCs w:val="28"/>
          <w:lang w:val="nl-NL"/>
        </w:rPr>
        <w:t>ê</w:t>
      </w:r>
      <w:r w:rsidRPr="00242D1A">
        <w:rPr>
          <w:rFonts w:ascii="Times New Roman" w:eastAsia="Times New Roman" w:hAnsi="Times New Roman" w:cs="Times New Roman"/>
          <w:sz w:val="28"/>
          <w:szCs w:val="28"/>
          <w:lang w:val="nl-NL"/>
        </w:rPr>
        <w:t>u, sử dụng tài sản c</w:t>
      </w:r>
      <w:r w:rsidR="00291BDE">
        <w:rPr>
          <w:rFonts w:ascii="Times New Roman" w:eastAsia="Times New Roman" w:hAnsi="Times New Roman" w:cs="Times New Roman"/>
          <w:sz w:val="28"/>
          <w:szCs w:val="28"/>
          <w:lang w:val="nl-NL"/>
        </w:rPr>
        <w:t>ô</w:t>
      </w:r>
      <w:r w:rsidRPr="00242D1A">
        <w:rPr>
          <w:rFonts w:ascii="Times New Roman" w:eastAsia="Times New Roman" w:hAnsi="Times New Roman" w:cs="Times New Roman"/>
          <w:sz w:val="28"/>
          <w:szCs w:val="28"/>
          <w:lang w:val="nl-NL"/>
        </w:rPr>
        <w:t>ng đúng mục đích có hiệu quả, từng bước nâng cao đời sống cho công chức, viên chức, người lao động (CCVCNLĐ), từ đó thúc đẩy mọi cá nhân, tập thể chung sức hoàn thành tốt nhiệm vụ chính trị được giao;</w:t>
      </w:r>
    </w:p>
    <w:p w:rsidR="00242D1A" w:rsidRPr="00242D1A" w:rsidRDefault="00291BDE" w:rsidP="00BB32A8">
      <w:pPr>
        <w:spacing w:after="0"/>
        <w:ind w:firstLine="709"/>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3. Nâ</w:t>
      </w:r>
      <w:r w:rsidR="00242D1A" w:rsidRPr="00242D1A">
        <w:rPr>
          <w:rFonts w:ascii="Times New Roman" w:eastAsia="Times New Roman" w:hAnsi="Times New Roman" w:cs="Times New Roman"/>
          <w:sz w:val="28"/>
          <w:szCs w:val="28"/>
          <w:lang w:val="nl-NL"/>
        </w:rPr>
        <w:t>ng cao hiệu quả quản lý tài ch</w:t>
      </w:r>
      <w:r>
        <w:rPr>
          <w:rFonts w:ascii="Times New Roman" w:eastAsia="Times New Roman" w:hAnsi="Times New Roman" w:cs="Times New Roman"/>
          <w:sz w:val="28"/>
          <w:szCs w:val="28"/>
          <w:lang w:val="nl-NL"/>
        </w:rPr>
        <w:t>í</w:t>
      </w:r>
      <w:r w:rsidR="00242D1A" w:rsidRPr="00242D1A">
        <w:rPr>
          <w:rFonts w:ascii="Times New Roman" w:eastAsia="Times New Roman" w:hAnsi="Times New Roman" w:cs="Times New Roman"/>
          <w:sz w:val="28"/>
          <w:szCs w:val="28"/>
          <w:lang w:val="nl-NL"/>
        </w:rPr>
        <w:t>nh, quản</w:t>
      </w:r>
      <w:r>
        <w:rPr>
          <w:rFonts w:ascii="Times New Roman" w:eastAsia="Times New Roman" w:hAnsi="Times New Roman" w:cs="Times New Roman"/>
          <w:sz w:val="28"/>
          <w:szCs w:val="28"/>
          <w:lang w:val="nl-NL"/>
        </w:rPr>
        <w:t xml:space="preserve"> lý, sử dụng tài sản; khuyến khí</w:t>
      </w:r>
      <w:r w:rsidR="00242D1A" w:rsidRPr="00242D1A">
        <w:rPr>
          <w:rFonts w:ascii="Times New Roman" w:eastAsia="Times New Roman" w:hAnsi="Times New Roman" w:cs="Times New Roman"/>
          <w:sz w:val="28"/>
          <w:szCs w:val="28"/>
          <w:lang w:val="nl-NL"/>
        </w:rPr>
        <w:t>ch khai thác, mở rộng nguồn thu, tăng thu nhập cho người lao động; thu hút và phát triển nguồn lực đáp ứng nhu cầu phát triển của đơn vị.</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 xml:space="preserve">4. Đảm bảo sự công bằng, công khai và sử dụng có hiệu quả, hợp lý các nguồn thu, đảm bảo quyền lợi hợp pháp, khuyến khích người lao động tăng năng suất lao động, tạo quyền chủ động cho CCVCNLĐ; </w:t>
      </w:r>
      <w:r w:rsidRPr="00242D1A">
        <w:rPr>
          <w:rFonts w:ascii="Times New Roman" w:eastAsia="Times New Roman" w:hAnsi="Times New Roman" w:cs="Times New Roman"/>
          <w:spacing w:val="-4"/>
          <w:sz w:val="28"/>
          <w:szCs w:val="28"/>
          <w:lang w:val="vi-VN"/>
        </w:rPr>
        <w:t>khuyến khích tăng thu, tiết kiệm chi, thu hút và giữ được những người có năng lực trong đơn vị</w:t>
      </w:r>
      <w:r w:rsidRPr="00242D1A">
        <w:rPr>
          <w:rFonts w:ascii="Times New Roman" w:eastAsia="Times New Roman" w:hAnsi="Times New Roman" w:cs="Times New Roman"/>
          <w:spacing w:val="-4"/>
          <w:sz w:val="28"/>
          <w:szCs w:val="28"/>
          <w:lang w:val="nl-NL"/>
        </w:rPr>
        <w:t>;</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5. Là căn c</w:t>
      </w:r>
      <w:r w:rsidR="00291BDE">
        <w:rPr>
          <w:rFonts w:ascii="Times New Roman" w:eastAsia="Times New Roman" w:hAnsi="Times New Roman" w:cs="Times New Roman"/>
          <w:sz w:val="28"/>
          <w:szCs w:val="28"/>
          <w:lang w:val="nl-NL"/>
        </w:rPr>
        <w:t>ứ để quản lý, thanh toán các</w:t>
      </w:r>
      <w:r w:rsidRPr="00242D1A">
        <w:rPr>
          <w:rFonts w:ascii="Times New Roman" w:eastAsia="Times New Roman" w:hAnsi="Times New Roman" w:cs="Times New Roman"/>
          <w:sz w:val="28"/>
          <w:szCs w:val="28"/>
          <w:lang w:val="nl-NL"/>
        </w:rPr>
        <w:t xml:space="preserve"> khoản chi ti</w:t>
      </w:r>
      <w:r w:rsidR="00291BDE">
        <w:rPr>
          <w:rFonts w:ascii="Times New Roman" w:eastAsia="Times New Roman" w:hAnsi="Times New Roman" w:cs="Times New Roman"/>
          <w:sz w:val="28"/>
          <w:szCs w:val="28"/>
          <w:lang w:val="nl-NL"/>
        </w:rPr>
        <w:t>ê</w:t>
      </w:r>
      <w:r w:rsidRPr="00242D1A">
        <w:rPr>
          <w:rFonts w:ascii="Times New Roman" w:eastAsia="Times New Roman" w:hAnsi="Times New Roman" w:cs="Times New Roman"/>
          <w:sz w:val="28"/>
          <w:szCs w:val="28"/>
          <w:lang w:val="nl-NL"/>
        </w:rPr>
        <w:t>u trong đơn vị, thực hiện kiểm soát của KBNN, cơ quan cấp trên, cơ quan Tài chính và các cơ quan thanh tra, kiểm toán theo quy định;</w:t>
      </w:r>
    </w:p>
    <w:p w:rsidR="00242D1A" w:rsidRPr="00242D1A" w:rsidRDefault="00242D1A" w:rsidP="00BB32A8">
      <w:pPr>
        <w:spacing w:after="0"/>
        <w:ind w:firstLine="709"/>
        <w:jc w:val="both"/>
        <w:rPr>
          <w:rFonts w:ascii="Times New Roman" w:eastAsia="Times New Roman" w:hAnsi="Times New Roman" w:cs="Times New Roman"/>
          <w:b/>
          <w:sz w:val="28"/>
          <w:szCs w:val="28"/>
          <w:lang w:val="nl-NL"/>
        </w:rPr>
      </w:pPr>
      <w:r w:rsidRPr="00242D1A">
        <w:rPr>
          <w:rFonts w:ascii="Times New Roman" w:eastAsia="Times New Roman" w:hAnsi="Times New Roman" w:cs="Times New Roman"/>
          <w:b/>
          <w:sz w:val="28"/>
          <w:szCs w:val="28"/>
          <w:lang w:val="nl-NL"/>
        </w:rPr>
        <w:t>Điều 2. Nguyên tắc xây dựng quy chế chi tiêu nội bộ</w:t>
      </w:r>
    </w:p>
    <w:p w:rsidR="00242D1A" w:rsidRPr="00242D1A" w:rsidRDefault="00242D1A" w:rsidP="00BB32A8">
      <w:pPr>
        <w:spacing w:after="0"/>
        <w:ind w:firstLine="709"/>
        <w:jc w:val="both"/>
        <w:rPr>
          <w:rFonts w:ascii="Times New Roman" w:eastAsia="Times New Roman" w:hAnsi="Times New Roman" w:cs="Times New Roman"/>
          <w:b/>
          <w:sz w:val="28"/>
          <w:szCs w:val="28"/>
          <w:lang w:val="nl-NL"/>
        </w:rPr>
      </w:pPr>
      <w:r w:rsidRPr="00242D1A">
        <w:rPr>
          <w:rFonts w:ascii="Times New Roman" w:eastAsia="Times New Roman" w:hAnsi="Times New Roman" w:cs="Times New Roman"/>
          <w:sz w:val="28"/>
          <w:szCs w:val="28"/>
          <w:lang w:val="nl-NL"/>
        </w:rPr>
        <w:t>Quy chế chi tiêu nội bộ được xây dựng trên các nguyên tắc sau:</w:t>
      </w:r>
    </w:p>
    <w:p w:rsidR="00242D1A" w:rsidRPr="00242D1A" w:rsidRDefault="00242D1A" w:rsidP="00BB32A8">
      <w:pPr>
        <w:spacing w:after="0"/>
        <w:ind w:firstLine="709"/>
        <w:jc w:val="both"/>
        <w:rPr>
          <w:rFonts w:ascii="Times New Roman" w:eastAsia="Times New Roman" w:hAnsi="Times New Roman" w:cs="Times New Roman"/>
          <w:spacing w:val="-4"/>
          <w:sz w:val="28"/>
          <w:szCs w:val="28"/>
          <w:lang w:val="nl-NL"/>
        </w:rPr>
      </w:pPr>
      <w:r w:rsidRPr="00242D1A">
        <w:rPr>
          <w:rFonts w:ascii="Times New Roman" w:eastAsia="Times New Roman" w:hAnsi="Times New Roman" w:cs="Times New Roman"/>
          <w:spacing w:val="-4"/>
          <w:sz w:val="28"/>
          <w:szCs w:val="28"/>
          <w:lang w:val="nl-NL"/>
        </w:rPr>
        <w:t>1. Trường Tiểu học x</w:t>
      </w:r>
      <w:r w:rsidR="00291BDE">
        <w:rPr>
          <w:rFonts w:ascii="Times New Roman" w:eastAsia="Times New Roman" w:hAnsi="Times New Roman" w:cs="Times New Roman"/>
          <w:spacing w:val="-4"/>
          <w:sz w:val="28"/>
          <w:szCs w:val="28"/>
          <w:lang w:val="nl-NL"/>
        </w:rPr>
        <w:t>ã</w:t>
      </w:r>
      <w:r w:rsidRPr="00242D1A">
        <w:rPr>
          <w:rFonts w:ascii="Times New Roman" w:eastAsia="Times New Roman" w:hAnsi="Times New Roman" w:cs="Times New Roman"/>
          <w:spacing w:val="-4"/>
          <w:sz w:val="28"/>
          <w:szCs w:val="28"/>
          <w:lang w:val="nl-NL"/>
        </w:rPr>
        <w:t xml:space="preserve"> Nghĩa Minh là đơn vị sự nghiệp công lập do nhà nước bảo đảm  toàn bộ chi thương xuyên theo NĐ 60/NĐ – CP/2021;</w:t>
      </w:r>
    </w:p>
    <w:p w:rsidR="00242D1A" w:rsidRPr="00242D1A" w:rsidRDefault="00242D1A" w:rsidP="00BB32A8">
      <w:pPr>
        <w:spacing w:after="0"/>
        <w:ind w:firstLine="709"/>
        <w:jc w:val="both"/>
        <w:rPr>
          <w:rFonts w:ascii="Times New Roman" w:eastAsia="Times New Roman" w:hAnsi="Times New Roman" w:cs="Times New Roman"/>
          <w:sz w:val="28"/>
          <w:szCs w:val="28"/>
          <w:lang w:val="vi-VN"/>
        </w:rPr>
      </w:pPr>
      <w:r w:rsidRPr="00242D1A">
        <w:rPr>
          <w:rFonts w:ascii="Times New Roman" w:eastAsia="Times New Roman" w:hAnsi="Times New Roman" w:cs="Times New Roman"/>
          <w:sz w:val="28"/>
          <w:szCs w:val="28"/>
          <w:lang w:val="nl-NL"/>
        </w:rPr>
        <w:t>2. Quy chế chi tiêu nội bộ được thảo luận rộng r</w:t>
      </w:r>
      <w:r w:rsidR="00291BDE">
        <w:rPr>
          <w:rFonts w:ascii="Times New Roman" w:eastAsia="Times New Roman" w:hAnsi="Times New Roman" w:cs="Times New Roman"/>
          <w:sz w:val="28"/>
          <w:szCs w:val="28"/>
          <w:lang w:val="nl-NL"/>
        </w:rPr>
        <w:t>ã</w:t>
      </w:r>
      <w:r w:rsidRPr="00242D1A">
        <w:rPr>
          <w:rFonts w:ascii="Times New Roman" w:eastAsia="Times New Roman" w:hAnsi="Times New Roman" w:cs="Times New Roman"/>
          <w:sz w:val="28"/>
          <w:szCs w:val="28"/>
          <w:lang w:val="nl-NL"/>
        </w:rPr>
        <w:t>i, d</w:t>
      </w:r>
      <w:r w:rsidR="00291BDE">
        <w:rPr>
          <w:rFonts w:ascii="Times New Roman" w:eastAsia="Times New Roman" w:hAnsi="Times New Roman" w:cs="Times New Roman"/>
          <w:sz w:val="28"/>
          <w:szCs w:val="28"/>
          <w:lang w:val="nl-NL"/>
        </w:rPr>
        <w:t>â</w:t>
      </w:r>
      <w:r w:rsidRPr="00242D1A">
        <w:rPr>
          <w:rFonts w:ascii="Times New Roman" w:eastAsia="Times New Roman" w:hAnsi="Times New Roman" w:cs="Times New Roman"/>
          <w:sz w:val="28"/>
          <w:szCs w:val="28"/>
          <w:lang w:val="nl-NL"/>
        </w:rPr>
        <w:t>n chủ, c</w:t>
      </w:r>
      <w:r w:rsidR="00291BDE">
        <w:rPr>
          <w:rFonts w:ascii="Times New Roman" w:eastAsia="Times New Roman" w:hAnsi="Times New Roman" w:cs="Times New Roman"/>
          <w:sz w:val="28"/>
          <w:szCs w:val="28"/>
          <w:lang w:val="nl-NL"/>
        </w:rPr>
        <w:t>ô</w:t>
      </w:r>
      <w:r w:rsidRPr="00242D1A">
        <w:rPr>
          <w:rFonts w:ascii="Times New Roman" w:eastAsia="Times New Roman" w:hAnsi="Times New Roman" w:cs="Times New Roman"/>
          <w:sz w:val="28"/>
          <w:szCs w:val="28"/>
          <w:lang w:val="nl-NL"/>
        </w:rPr>
        <w:t>ng khai trong cơ quan; có ý kiến tham gia của tổ chức Công đoàn nhà trường;</w:t>
      </w:r>
    </w:p>
    <w:p w:rsidR="00242D1A" w:rsidRPr="00242D1A" w:rsidRDefault="00242D1A" w:rsidP="00BB32A8">
      <w:pPr>
        <w:spacing w:after="0"/>
        <w:ind w:firstLine="709"/>
        <w:jc w:val="both"/>
        <w:rPr>
          <w:rFonts w:ascii="Times New Roman" w:eastAsia="Times New Roman" w:hAnsi="Times New Roman" w:cs="Times New Roman"/>
          <w:spacing w:val="-4"/>
          <w:sz w:val="28"/>
          <w:szCs w:val="28"/>
          <w:lang w:val="nl-NL"/>
        </w:rPr>
      </w:pPr>
      <w:r w:rsidRPr="00242D1A">
        <w:rPr>
          <w:rFonts w:ascii="Times New Roman" w:eastAsia="Times New Roman" w:hAnsi="Times New Roman" w:cs="Times New Roman"/>
          <w:spacing w:val="-4"/>
          <w:sz w:val="28"/>
          <w:szCs w:val="28"/>
          <w:lang w:val="nl-NL"/>
        </w:rPr>
        <w:t>3. C</w:t>
      </w:r>
      <w:r w:rsidR="00291BDE">
        <w:rPr>
          <w:rFonts w:ascii="Times New Roman" w:eastAsia="Times New Roman" w:hAnsi="Times New Roman" w:cs="Times New Roman"/>
          <w:spacing w:val="-4"/>
          <w:sz w:val="28"/>
          <w:szCs w:val="28"/>
          <w:lang w:val="nl-NL"/>
        </w:rPr>
        <w:t>á</w:t>
      </w:r>
      <w:r w:rsidRPr="00242D1A">
        <w:rPr>
          <w:rFonts w:ascii="Times New Roman" w:eastAsia="Times New Roman" w:hAnsi="Times New Roman" w:cs="Times New Roman"/>
          <w:spacing w:val="-4"/>
          <w:sz w:val="28"/>
          <w:szCs w:val="28"/>
          <w:lang w:val="nl-NL"/>
        </w:rPr>
        <w:t>c khoản thu từ dịch vụ do nhà nước định giá được thực hiện theo giá hoặc khung giá nhà nước quy định lộ tr</w:t>
      </w:r>
      <w:r w:rsidR="00291BDE">
        <w:rPr>
          <w:rFonts w:ascii="Times New Roman" w:eastAsia="Times New Roman" w:hAnsi="Times New Roman" w:cs="Times New Roman"/>
          <w:spacing w:val="-4"/>
          <w:sz w:val="28"/>
          <w:szCs w:val="28"/>
          <w:lang w:val="nl-NL"/>
        </w:rPr>
        <w:t>ì</w:t>
      </w:r>
      <w:r w:rsidRPr="00242D1A">
        <w:rPr>
          <w:rFonts w:ascii="Times New Roman" w:eastAsia="Times New Roman" w:hAnsi="Times New Roman" w:cs="Times New Roman"/>
          <w:spacing w:val="-4"/>
          <w:sz w:val="28"/>
          <w:szCs w:val="28"/>
          <w:lang w:val="nl-NL"/>
        </w:rPr>
        <w:t>nh t</w:t>
      </w:r>
      <w:r w:rsidR="00291BDE">
        <w:rPr>
          <w:rFonts w:ascii="Times New Roman" w:eastAsia="Times New Roman" w:hAnsi="Times New Roman" w:cs="Times New Roman"/>
          <w:spacing w:val="-4"/>
          <w:sz w:val="28"/>
          <w:szCs w:val="28"/>
          <w:lang w:val="nl-NL"/>
        </w:rPr>
        <w:t>í</w:t>
      </w:r>
      <w:r w:rsidRPr="00242D1A">
        <w:rPr>
          <w:rFonts w:ascii="Times New Roman" w:eastAsia="Times New Roman" w:hAnsi="Times New Roman" w:cs="Times New Roman"/>
          <w:spacing w:val="-4"/>
          <w:sz w:val="28"/>
          <w:szCs w:val="28"/>
          <w:lang w:val="nl-NL"/>
        </w:rPr>
        <w:t>nh đủ chi phí vào giá; Các hoạt động dịch vụ phục vụ, hỗ trợ hoạt động giáo dục thực hiện theo Nghị quyết HĐND tỉnh. Các khoản dịch vụ công khác được pháp luật nhà nước cho phép, thực hiện theo thỏa thuận với các đối tác và phải đảm bảo thu bù chi.</w:t>
      </w:r>
    </w:p>
    <w:p w:rsidR="00242D1A" w:rsidRPr="00242D1A" w:rsidRDefault="00242D1A" w:rsidP="00BB32A8">
      <w:pPr>
        <w:spacing w:after="0"/>
        <w:ind w:firstLine="709"/>
        <w:jc w:val="both"/>
        <w:rPr>
          <w:rFonts w:ascii="Times New Roman" w:eastAsia="Times New Roman" w:hAnsi="Times New Roman" w:cs="Times New Roman"/>
          <w:color w:val="000000"/>
          <w:sz w:val="28"/>
          <w:szCs w:val="28"/>
          <w:lang w:val="nl-NL"/>
        </w:rPr>
      </w:pPr>
      <w:r w:rsidRPr="00242D1A">
        <w:rPr>
          <w:rFonts w:ascii="Times New Roman" w:eastAsia="Times New Roman" w:hAnsi="Times New Roman" w:cs="Times New Roman"/>
          <w:spacing w:val="-4"/>
          <w:sz w:val="28"/>
          <w:szCs w:val="28"/>
          <w:lang w:val="nl-NL"/>
        </w:rPr>
        <w:t xml:space="preserve">4. Chi từ các khoản ngân sách nhà nước hỗ trợ hoạt động thường xuyên không giao tự chủ tuân thủ nội dung, mức chi theo quy định hiện hành của nhà nước; Chi thực hiện các nhiệm vụ thường xuyên bằng nguồn thu dịch vụ và nguồn </w:t>
      </w:r>
      <w:r w:rsidRPr="00242D1A">
        <w:rPr>
          <w:rFonts w:ascii="Times New Roman" w:eastAsia="Times New Roman" w:hAnsi="Times New Roman" w:cs="Times New Roman"/>
          <w:spacing w:val="-4"/>
          <w:sz w:val="28"/>
          <w:szCs w:val="28"/>
          <w:lang w:val="nl-NL"/>
        </w:rPr>
        <w:lastRenderedPageBreak/>
        <w:t>ngân sách</w:t>
      </w:r>
      <w:r w:rsidRPr="00242D1A">
        <w:rPr>
          <w:rFonts w:ascii="Times New Roman" w:eastAsia="Times New Roman" w:hAnsi="Times New Roman" w:cs="Times New Roman"/>
          <w:color w:val="000000"/>
          <w:sz w:val="28"/>
          <w:szCs w:val="28"/>
          <w:lang w:val="nl-NL"/>
        </w:rPr>
        <w:t xml:space="preserve"> nhà nước hỗ trợ hoạt động thường xuyên, nội dung và mức chi theo quy định của quy chế này và Quyết định của thủ trưởng đơn vị; Qui định của pháp luật hiện hành.</w:t>
      </w:r>
    </w:p>
    <w:p w:rsidR="00242D1A" w:rsidRPr="00242D1A" w:rsidRDefault="00242D1A" w:rsidP="00BB32A8">
      <w:pPr>
        <w:spacing w:after="0"/>
        <w:ind w:firstLine="709"/>
        <w:jc w:val="both"/>
        <w:rPr>
          <w:rFonts w:ascii="Times New Roman" w:eastAsia="Times New Roman" w:hAnsi="Times New Roman" w:cs="Times New Roman"/>
          <w:spacing w:val="-4"/>
          <w:sz w:val="28"/>
          <w:szCs w:val="28"/>
          <w:lang w:val="nl-NL"/>
        </w:rPr>
      </w:pPr>
      <w:r w:rsidRPr="00242D1A">
        <w:rPr>
          <w:rFonts w:ascii="Times New Roman" w:eastAsia="Times New Roman" w:hAnsi="Times New Roman" w:cs="Times New Roman"/>
          <w:spacing w:val="-4"/>
          <w:sz w:val="28"/>
          <w:szCs w:val="28"/>
          <w:lang w:val="nl-NL"/>
        </w:rPr>
        <w:t>5. Đảm bảo tính tập trung và thống nhất trong quản lý của nhà trường, đồng thời tăng cường phát huy tính chủ động và trách nhiệm của các tổ chuyên môn trong việc quản lý và chi ti</w:t>
      </w:r>
      <w:r w:rsidR="00291BDE">
        <w:rPr>
          <w:rFonts w:ascii="Times New Roman" w:eastAsia="Times New Roman" w:hAnsi="Times New Roman" w:cs="Times New Roman"/>
          <w:spacing w:val="-4"/>
          <w:sz w:val="28"/>
          <w:szCs w:val="28"/>
          <w:lang w:val="nl-NL"/>
        </w:rPr>
        <w:t>ê</w:t>
      </w:r>
      <w:r w:rsidRPr="00242D1A">
        <w:rPr>
          <w:rFonts w:ascii="Times New Roman" w:eastAsia="Times New Roman" w:hAnsi="Times New Roman" w:cs="Times New Roman"/>
          <w:spacing w:val="-4"/>
          <w:sz w:val="28"/>
          <w:szCs w:val="28"/>
          <w:lang w:val="nl-NL"/>
        </w:rPr>
        <w:t>u. Đảm bảo hoạt động tài chính của nhà trường quy mô ngày càng phát triển, chất lượng hiệu quả ngày càng tiến bộ.</w:t>
      </w:r>
    </w:p>
    <w:p w:rsidR="00242D1A" w:rsidRPr="00242D1A" w:rsidRDefault="00242D1A" w:rsidP="00BB32A8">
      <w:pPr>
        <w:spacing w:after="0"/>
        <w:ind w:firstLine="709"/>
        <w:jc w:val="both"/>
        <w:rPr>
          <w:rFonts w:ascii="Times New Roman" w:eastAsia="Times New Roman" w:hAnsi="Times New Roman" w:cs="Times New Roman"/>
          <w:spacing w:val="-4"/>
          <w:sz w:val="28"/>
          <w:szCs w:val="28"/>
          <w:lang w:val="nl-NL"/>
        </w:rPr>
      </w:pPr>
      <w:r w:rsidRPr="00242D1A">
        <w:rPr>
          <w:rFonts w:ascii="Times New Roman" w:eastAsia="Times New Roman" w:hAnsi="Times New Roman" w:cs="Times New Roman"/>
          <w:spacing w:val="-4"/>
          <w:sz w:val="28"/>
          <w:szCs w:val="28"/>
          <w:lang w:val="nl-NL"/>
        </w:rPr>
        <w:t>6. Quy chế này quy định các mức chi tối đa. Quy chế được bổ sung, sửa đổi theo định kỳ 1 năm một lần. Trường hợp cần thiết Hiệu trưởng ra quyết định thực hiện rà soát, bổ sung, sửa đổi Quy chế cho phù hợp với quy định của Nhà nước, chức năng, nhiệm vụ và t</w:t>
      </w:r>
      <w:r w:rsidR="003D1894">
        <w:rPr>
          <w:rFonts w:ascii="Times New Roman" w:eastAsia="Times New Roman" w:hAnsi="Times New Roman" w:cs="Times New Roman"/>
          <w:spacing w:val="-4"/>
          <w:sz w:val="28"/>
          <w:szCs w:val="28"/>
          <w:lang w:val="nl-NL"/>
        </w:rPr>
        <w:t>ì</w:t>
      </w:r>
      <w:r w:rsidRPr="00242D1A">
        <w:rPr>
          <w:rFonts w:ascii="Times New Roman" w:eastAsia="Times New Roman" w:hAnsi="Times New Roman" w:cs="Times New Roman"/>
          <w:spacing w:val="-4"/>
          <w:sz w:val="28"/>
          <w:szCs w:val="28"/>
          <w:lang w:val="nl-NL"/>
        </w:rPr>
        <w:t>nh h</w:t>
      </w:r>
      <w:r w:rsidR="003D1894">
        <w:rPr>
          <w:rFonts w:ascii="Times New Roman" w:eastAsia="Times New Roman" w:hAnsi="Times New Roman" w:cs="Times New Roman"/>
          <w:spacing w:val="-4"/>
          <w:sz w:val="28"/>
          <w:szCs w:val="28"/>
          <w:lang w:val="nl-NL"/>
        </w:rPr>
        <w:t>ì</w:t>
      </w:r>
      <w:r w:rsidRPr="00242D1A">
        <w:rPr>
          <w:rFonts w:ascii="Times New Roman" w:eastAsia="Times New Roman" w:hAnsi="Times New Roman" w:cs="Times New Roman"/>
          <w:spacing w:val="-4"/>
          <w:sz w:val="28"/>
          <w:szCs w:val="28"/>
          <w:lang w:val="nl-NL"/>
        </w:rPr>
        <w:t>nh tài ch</w:t>
      </w:r>
      <w:r w:rsidR="003D1894">
        <w:rPr>
          <w:rFonts w:ascii="Times New Roman" w:eastAsia="Times New Roman" w:hAnsi="Times New Roman" w:cs="Times New Roman"/>
          <w:spacing w:val="-4"/>
          <w:sz w:val="28"/>
          <w:szCs w:val="28"/>
          <w:lang w:val="nl-NL"/>
        </w:rPr>
        <w:t>í</w:t>
      </w:r>
      <w:r w:rsidRPr="00242D1A">
        <w:rPr>
          <w:rFonts w:ascii="Times New Roman" w:eastAsia="Times New Roman" w:hAnsi="Times New Roman" w:cs="Times New Roman"/>
          <w:spacing w:val="-4"/>
          <w:sz w:val="28"/>
          <w:szCs w:val="28"/>
          <w:lang w:val="nl-NL"/>
        </w:rPr>
        <w:t>nh của trường. Việc rà soát, sửa đổi, bổ sung được thực hiện theo đúng quy định.</w:t>
      </w:r>
    </w:p>
    <w:p w:rsidR="00242D1A" w:rsidRPr="00242D1A" w:rsidRDefault="00242D1A" w:rsidP="00BB32A8">
      <w:pPr>
        <w:spacing w:after="0"/>
        <w:ind w:firstLine="709"/>
        <w:jc w:val="both"/>
        <w:rPr>
          <w:rFonts w:ascii="Times New Roman" w:eastAsia="Times New Roman" w:hAnsi="Times New Roman" w:cs="Times New Roman"/>
          <w:spacing w:val="-4"/>
          <w:sz w:val="28"/>
          <w:szCs w:val="28"/>
          <w:lang w:val="nl-NL"/>
        </w:rPr>
      </w:pPr>
      <w:r w:rsidRPr="00242D1A">
        <w:rPr>
          <w:rFonts w:ascii="Times New Roman" w:eastAsia="Times New Roman" w:hAnsi="Times New Roman" w:cs="Times New Roman"/>
          <w:spacing w:val="-4"/>
          <w:sz w:val="28"/>
          <w:szCs w:val="28"/>
          <w:lang w:val="nl-NL"/>
        </w:rPr>
        <w:t>7. Các khoản thu nhập (nếu có) được phân phối trên cơ sở khối lượng và chất lượng công việc thực hiện, phù hợp với tr</w:t>
      </w:r>
      <w:r w:rsidR="003D1894">
        <w:rPr>
          <w:rFonts w:ascii="Times New Roman" w:eastAsia="Times New Roman" w:hAnsi="Times New Roman" w:cs="Times New Roman"/>
          <w:spacing w:val="-4"/>
          <w:sz w:val="28"/>
          <w:szCs w:val="28"/>
          <w:lang w:val="nl-NL"/>
        </w:rPr>
        <w:t>ì</w:t>
      </w:r>
      <w:r w:rsidRPr="00242D1A">
        <w:rPr>
          <w:rFonts w:ascii="Times New Roman" w:eastAsia="Times New Roman" w:hAnsi="Times New Roman" w:cs="Times New Roman"/>
          <w:spacing w:val="-4"/>
          <w:sz w:val="28"/>
          <w:szCs w:val="28"/>
          <w:lang w:val="nl-NL"/>
        </w:rPr>
        <w:t>nh độ chuyên môn và công việc được giao; Đảm bảo tương quan hợp lý, hài h</w:t>
      </w:r>
      <w:r w:rsidR="003D1894">
        <w:rPr>
          <w:rFonts w:ascii="Times New Roman" w:eastAsia="Times New Roman" w:hAnsi="Times New Roman" w:cs="Times New Roman"/>
          <w:spacing w:val="-4"/>
          <w:sz w:val="28"/>
          <w:szCs w:val="28"/>
          <w:lang w:val="nl-NL"/>
        </w:rPr>
        <w:t>ò</w:t>
      </w:r>
      <w:r w:rsidRPr="00242D1A">
        <w:rPr>
          <w:rFonts w:ascii="Times New Roman" w:eastAsia="Times New Roman" w:hAnsi="Times New Roman" w:cs="Times New Roman"/>
          <w:spacing w:val="-4"/>
          <w:sz w:val="28"/>
          <w:szCs w:val="28"/>
          <w:lang w:val="nl-NL"/>
        </w:rPr>
        <w:t xml:space="preserve">a lợi </w:t>
      </w:r>
      <w:r w:rsidR="003D1894">
        <w:rPr>
          <w:rFonts w:ascii="Times New Roman" w:eastAsia="Times New Roman" w:hAnsi="Times New Roman" w:cs="Times New Roman"/>
          <w:spacing w:val="-4"/>
          <w:sz w:val="28"/>
          <w:szCs w:val="28"/>
          <w:lang w:val="nl-NL"/>
        </w:rPr>
        <w:t>í</w:t>
      </w:r>
      <w:r w:rsidRPr="00242D1A">
        <w:rPr>
          <w:rFonts w:ascii="Times New Roman" w:eastAsia="Times New Roman" w:hAnsi="Times New Roman" w:cs="Times New Roman"/>
          <w:spacing w:val="-4"/>
          <w:sz w:val="28"/>
          <w:szCs w:val="28"/>
          <w:lang w:val="nl-NL"/>
        </w:rPr>
        <w:t>ch giữa người lao động trong trường, đồng thời thực hiện công khai, r</w:t>
      </w:r>
      <w:r w:rsidR="003D1894">
        <w:rPr>
          <w:rFonts w:ascii="Times New Roman" w:eastAsia="Times New Roman" w:hAnsi="Times New Roman" w:cs="Times New Roman"/>
          <w:spacing w:val="-4"/>
          <w:sz w:val="28"/>
          <w:szCs w:val="28"/>
          <w:lang w:val="nl-NL"/>
        </w:rPr>
        <w:t>õ</w:t>
      </w:r>
      <w:r w:rsidRPr="00242D1A">
        <w:rPr>
          <w:rFonts w:ascii="Times New Roman" w:eastAsia="Times New Roman" w:hAnsi="Times New Roman" w:cs="Times New Roman"/>
          <w:spacing w:val="-4"/>
          <w:sz w:val="28"/>
          <w:szCs w:val="28"/>
          <w:lang w:val="nl-NL"/>
        </w:rPr>
        <w:t xml:space="preserve"> ràng, minh bạch trong quản lý, ph</w:t>
      </w:r>
      <w:r w:rsidR="003D1894">
        <w:rPr>
          <w:rFonts w:ascii="Times New Roman" w:eastAsia="Times New Roman" w:hAnsi="Times New Roman" w:cs="Times New Roman"/>
          <w:spacing w:val="-4"/>
          <w:sz w:val="28"/>
          <w:szCs w:val="28"/>
          <w:lang w:val="nl-NL"/>
        </w:rPr>
        <w:t>â</w:t>
      </w:r>
      <w:r w:rsidRPr="00242D1A">
        <w:rPr>
          <w:rFonts w:ascii="Times New Roman" w:eastAsia="Times New Roman" w:hAnsi="Times New Roman" w:cs="Times New Roman"/>
          <w:spacing w:val="-4"/>
          <w:sz w:val="28"/>
          <w:szCs w:val="28"/>
          <w:lang w:val="nl-NL"/>
        </w:rPr>
        <w:t>n phối thu nhập.</w:t>
      </w:r>
    </w:p>
    <w:p w:rsidR="00242D1A" w:rsidRPr="00242D1A" w:rsidRDefault="00242D1A" w:rsidP="00BB32A8">
      <w:pPr>
        <w:spacing w:after="0"/>
        <w:ind w:firstLine="709"/>
        <w:jc w:val="both"/>
        <w:rPr>
          <w:rFonts w:ascii="Times New Roman" w:eastAsia="Times New Roman" w:hAnsi="Times New Roman" w:cs="Times New Roman"/>
          <w:b/>
          <w:sz w:val="28"/>
          <w:szCs w:val="28"/>
          <w:lang w:val="nl-NL"/>
        </w:rPr>
      </w:pPr>
      <w:r w:rsidRPr="00242D1A">
        <w:rPr>
          <w:rFonts w:ascii="Times New Roman" w:eastAsia="Times New Roman" w:hAnsi="Times New Roman" w:cs="Times New Roman"/>
          <w:b/>
          <w:sz w:val="28"/>
          <w:szCs w:val="28"/>
          <w:lang w:val="nl-NL"/>
        </w:rPr>
        <w:t>Điều 3. Nguyên tắc thu, chi</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pacing w:val="-4"/>
          <w:sz w:val="28"/>
          <w:szCs w:val="28"/>
          <w:lang w:val="nl-NL"/>
        </w:rPr>
        <w:t>1. C</w:t>
      </w:r>
      <w:r w:rsidR="003D1894">
        <w:rPr>
          <w:rFonts w:ascii="Times New Roman" w:eastAsia="Times New Roman" w:hAnsi="Times New Roman" w:cs="Times New Roman"/>
          <w:spacing w:val="-4"/>
          <w:sz w:val="28"/>
          <w:szCs w:val="28"/>
          <w:lang w:val="nl-NL"/>
        </w:rPr>
        <w:t>ô</w:t>
      </w:r>
      <w:r w:rsidRPr="00242D1A">
        <w:rPr>
          <w:rFonts w:ascii="Times New Roman" w:eastAsia="Times New Roman" w:hAnsi="Times New Roman" w:cs="Times New Roman"/>
          <w:spacing w:val="-4"/>
          <w:sz w:val="28"/>
          <w:szCs w:val="28"/>
          <w:lang w:val="nl-NL"/>
        </w:rPr>
        <w:t xml:space="preserve">ng khai, minh bạch trong hoạt động thu, chi đảm bảo đúng quy định của Nhà nước và quy định của trường. Không vượt quá chế độ chi hiện hành do cơ quan có thẩm quyền quy định; Đảm bảo cho trường và cán bộ, viên chức, người lao động hoàn thành nhiệm vụ được giao; </w:t>
      </w:r>
      <w:r w:rsidRPr="00242D1A">
        <w:rPr>
          <w:rFonts w:ascii="Times New Roman" w:eastAsia="Times New Roman" w:hAnsi="Times New Roman" w:cs="Times New Roman"/>
          <w:sz w:val="28"/>
          <w:szCs w:val="28"/>
          <w:lang w:val="nl-NL"/>
        </w:rPr>
        <w:t>Đảm bảo quyền lợi hợp pháp cho người lao động; Mọi khoản chi tiêu đảm bảo có đầy đủ chứng từ, hoá đơn hợp pháp;</w:t>
      </w:r>
    </w:p>
    <w:p w:rsidR="00242D1A" w:rsidRPr="00242D1A" w:rsidRDefault="00242D1A" w:rsidP="00BB32A8">
      <w:pPr>
        <w:spacing w:after="0"/>
        <w:ind w:firstLine="709"/>
        <w:jc w:val="both"/>
        <w:rPr>
          <w:rFonts w:ascii="Times New Roman" w:eastAsia="Times New Roman" w:hAnsi="Times New Roman" w:cs="Times New Roman"/>
          <w:spacing w:val="-4"/>
          <w:sz w:val="28"/>
          <w:szCs w:val="28"/>
          <w:lang w:val="nl-NL"/>
        </w:rPr>
      </w:pPr>
      <w:r w:rsidRPr="00242D1A">
        <w:rPr>
          <w:rFonts w:ascii="Times New Roman" w:eastAsia="Times New Roman" w:hAnsi="Times New Roman" w:cs="Times New Roman"/>
          <w:spacing w:val="-4"/>
          <w:sz w:val="28"/>
          <w:szCs w:val="28"/>
          <w:lang w:val="nl-NL"/>
        </w:rPr>
        <w:t>2. Đảm bảo quản lý tập trung, thống nhất tất cả các khoản thu, chi của trường; tăng cường hiệu quả quản lý tài ch</w:t>
      </w:r>
      <w:r w:rsidR="003D1894">
        <w:rPr>
          <w:rFonts w:ascii="Times New Roman" w:eastAsia="Times New Roman" w:hAnsi="Times New Roman" w:cs="Times New Roman"/>
          <w:spacing w:val="-4"/>
          <w:sz w:val="28"/>
          <w:szCs w:val="28"/>
          <w:lang w:val="nl-NL"/>
        </w:rPr>
        <w:t>í</w:t>
      </w:r>
      <w:r w:rsidRPr="00242D1A">
        <w:rPr>
          <w:rFonts w:ascii="Times New Roman" w:eastAsia="Times New Roman" w:hAnsi="Times New Roman" w:cs="Times New Roman"/>
          <w:spacing w:val="-4"/>
          <w:sz w:val="28"/>
          <w:szCs w:val="28"/>
          <w:lang w:val="nl-NL"/>
        </w:rPr>
        <w:t>nh theo quy định của nhà nước gắn với cơ chế tự chủ, tự chịu trách nhi</w:t>
      </w:r>
      <w:r w:rsidR="005408F9">
        <w:rPr>
          <w:rFonts w:ascii="Times New Roman" w:eastAsia="Times New Roman" w:hAnsi="Times New Roman" w:cs="Times New Roman"/>
          <w:spacing w:val="-4"/>
          <w:sz w:val="28"/>
          <w:szCs w:val="28"/>
          <w:lang w:val="nl-NL"/>
        </w:rPr>
        <w:t>ệm trước cơ quan quản lý cấp trê</w:t>
      </w:r>
      <w:r w:rsidRPr="00242D1A">
        <w:rPr>
          <w:rFonts w:ascii="Times New Roman" w:eastAsia="Times New Roman" w:hAnsi="Times New Roman" w:cs="Times New Roman"/>
          <w:spacing w:val="-4"/>
          <w:sz w:val="28"/>
          <w:szCs w:val="28"/>
          <w:lang w:val="nl-NL"/>
        </w:rPr>
        <w:t>n trực tiếp và trước pháp luật.</w:t>
      </w:r>
    </w:p>
    <w:p w:rsidR="00242D1A" w:rsidRPr="00242D1A" w:rsidRDefault="00242D1A" w:rsidP="00BB32A8">
      <w:pPr>
        <w:spacing w:after="0"/>
        <w:ind w:firstLine="709"/>
        <w:jc w:val="both"/>
        <w:rPr>
          <w:rFonts w:ascii="Times New Roman" w:eastAsia="Times New Roman" w:hAnsi="Times New Roman" w:cs="Times New Roman"/>
          <w:spacing w:val="-4"/>
          <w:sz w:val="28"/>
          <w:szCs w:val="28"/>
          <w:lang w:val="nl-NL"/>
        </w:rPr>
      </w:pPr>
      <w:r w:rsidRPr="00242D1A">
        <w:rPr>
          <w:rFonts w:ascii="Times New Roman" w:eastAsia="Times New Roman" w:hAnsi="Times New Roman" w:cs="Times New Roman"/>
          <w:spacing w:val="-4"/>
          <w:sz w:val="28"/>
          <w:szCs w:val="28"/>
          <w:lang w:val="nl-NL"/>
        </w:rPr>
        <w:t>3. Nội dung và mức thu, chi bảo đảm đúng chế độ, định mức theo quy định của Nhà nước và HĐND tỉnh. Các hoạt động thu, chi ngoài nhiệm vụ được giao, được xây dựng phù hợp với t</w:t>
      </w:r>
      <w:r w:rsidR="003D1894">
        <w:rPr>
          <w:rFonts w:ascii="Times New Roman" w:eastAsia="Times New Roman" w:hAnsi="Times New Roman" w:cs="Times New Roman"/>
          <w:spacing w:val="-4"/>
          <w:sz w:val="28"/>
          <w:szCs w:val="28"/>
          <w:lang w:val="nl-NL"/>
        </w:rPr>
        <w:t>ì</w:t>
      </w:r>
      <w:r w:rsidRPr="00242D1A">
        <w:rPr>
          <w:rFonts w:ascii="Times New Roman" w:eastAsia="Times New Roman" w:hAnsi="Times New Roman" w:cs="Times New Roman"/>
          <w:spacing w:val="-4"/>
          <w:sz w:val="28"/>
          <w:szCs w:val="28"/>
          <w:lang w:val="nl-NL"/>
        </w:rPr>
        <w:t>nh h</w:t>
      </w:r>
      <w:r w:rsidR="003D1894">
        <w:rPr>
          <w:rFonts w:ascii="Times New Roman" w:eastAsia="Times New Roman" w:hAnsi="Times New Roman" w:cs="Times New Roman"/>
          <w:spacing w:val="-4"/>
          <w:sz w:val="28"/>
          <w:szCs w:val="28"/>
          <w:lang w:val="nl-NL"/>
        </w:rPr>
        <w:t>ì</w:t>
      </w:r>
      <w:r w:rsidRPr="00242D1A">
        <w:rPr>
          <w:rFonts w:ascii="Times New Roman" w:eastAsia="Times New Roman" w:hAnsi="Times New Roman" w:cs="Times New Roman"/>
          <w:spacing w:val="-4"/>
          <w:sz w:val="28"/>
          <w:szCs w:val="28"/>
          <w:lang w:val="nl-NL"/>
        </w:rPr>
        <w:t>nh thực tế tr</w:t>
      </w:r>
      <w:r w:rsidR="003D1894">
        <w:rPr>
          <w:rFonts w:ascii="Times New Roman" w:eastAsia="Times New Roman" w:hAnsi="Times New Roman" w:cs="Times New Roman"/>
          <w:spacing w:val="-4"/>
          <w:sz w:val="28"/>
          <w:szCs w:val="28"/>
          <w:lang w:val="nl-NL"/>
        </w:rPr>
        <w:t>ê</w:t>
      </w:r>
      <w:r w:rsidRPr="00242D1A">
        <w:rPr>
          <w:rFonts w:ascii="Times New Roman" w:eastAsia="Times New Roman" w:hAnsi="Times New Roman" w:cs="Times New Roman"/>
          <w:spacing w:val="-4"/>
          <w:sz w:val="28"/>
          <w:szCs w:val="28"/>
          <w:lang w:val="nl-NL"/>
        </w:rPr>
        <w:t>n nguy</w:t>
      </w:r>
      <w:r w:rsidR="003D1894">
        <w:rPr>
          <w:rFonts w:ascii="Times New Roman" w:eastAsia="Times New Roman" w:hAnsi="Times New Roman" w:cs="Times New Roman"/>
          <w:spacing w:val="-4"/>
          <w:sz w:val="28"/>
          <w:szCs w:val="28"/>
          <w:lang w:val="nl-NL"/>
        </w:rPr>
        <w:t>ê</w:t>
      </w:r>
      <w:r w:rsidRPr="00242D1A">
        <w:rPr>
          <w:rFonts w:ascii="Times New Roman" w:eastAsia="Times New Roman" w:hAnsi="Times New Roman" w:cs="Times New Roman"/>
          <w:spacing w:val="-4"/>
          <w:sz w:val="28"/>
          <w:szCs w:val="28"/>
          <w:lang w:val="nl-NL"/>
        </w:rPr>
        <w:t>n tắc lấy thu b</w:t>
      </w:r>
      <w:r w:rsidR="003D1894">
        <w:rPr>
          <w:rFonts w:ascii="Times New Roman" w:eastAsia="Times New Roman" w:hAnsi="Times New Roman" w:cs="Times New Roman"/>
          <w:spacing w:val="-4"/>
          <w:sz w:val="28"/>
          <w:szCs w:val="28"/>
          <w:lang w:val="nl-NL"/>
        </w:rPr>
        <w:t>ù</w:t>
      </w:r>
      <w:r w:rsidRPr="00242D1A">
        <w:rPr>
          <w:rFonts w:ascii="Times New Roman" w:eastAsia="Times New Roman" w:hAnsi="Times New Roman" w:cs="Times New Roman"/>
          <w:spacing w:val="-4"/>
          <w:sz w:val="28"/>
          <w:szCs w:val="28"/>
          <w:lang w:val="nl-NL"/>
        </w:rPr>
        <w:t xml:space="preserve"> chi ph</w:t>
      </w:r>
      <w:r w:rsidR="003D1894">
        <w:rPr>
          <w:rFonts w:ascii="Times New Roman" w:eastAsia="Times New Roman" w:hAnsi="Times New Roman" w:cs="Times New Roman"/>
          <w:spacing w:val="-4"/>
          <w:sz w:val="28"/>
          <w:szCs w:val="28"/>
          <w:lang w:val="nl-NL"/>
        </w:rPr>
        <w:t>í</w:t>
      </w:r>
      <w:r w:rsidRPr="00242D1A">
        <w:rPr>
          <w:rFonts w:ascii="Times New Roman" w:eastAsia="Times New Roman" w:hAnsi="Times New Roman" w:cs="Times New Roman"/>
          <w:spacing w:val="-4"/>
          <w:sz w:val="28"/>
          <w:szCs w:val="28"/>
          <w:lang w:val="nl-NL"/>
        </w:rPr>
        <w:t xml:space="preserve">. </w:t>
      </w:r>
      <w:r w:rsidRPr="00242D1A">
        <w:rPr>
          <w:rFonts w:ascii="Times New Roman" w:eastAsia="Times New Roman" w:hAnsi="Times New Roman" w:cs="Times New Roman"/>
          <w:sz w:val="28"/>
          <w:szCs w:val="28"/>
          <w:lang w:val="nl-NL"/>
        </w:rPr>
        <w:t>Hiệu trưởng</w:t>
      </w:r>
      <w:r w:rsidRPr="00242D1A">
        <w:rPr>
          <w:rFonts w:ascii="Times New Roman" w:eastAsia="Times New Roman" w:hAnsi="Times New Roman" w:cs="Times New Roman"/>
          <w:sz w:val="28"/>
          <w:szCs w:val="28"/>
          <w:lang w:val="vi-VN"/>
        </w:rPr>
        <w:t xml:space="preserve"> quyết định bố trí số kinh phí được giao vào các mục chi cho phù hợp; được quyền điều chỉnh giữa các mục chi nếu xét thấy cần thiết.</w:t>
      </w:r>
    </w:p>
    <w:p w:rsidR="00242D1A" w:rsidRPr="00242D1A" w:rsidRDefault="00242D1A" w:rsidP="00BB32A8">
      <w:pPr>
        <w:spacing w:after="0"/>
        <w:ind w:firstLine="709"/>
        <w:jc w:val="both"/>
        <w:rPr>
          <w:rFonts w:ascii="Times New Roman" w:eastAsia="Times New Roman" w:hAnsi="Times New Roman" w:cs="Times New Roman"/>
          <w:b/>
          <w:sz w:val="28"/>
          <w:szCs w:val="28"/>
          <w:lang w:val="nl-NL"/>
        </w:rPr>
      </w:pPr>
      <w:r w:rsidRPr="00242D1A">
        <w:rPr>
          <w:rFonts w:ascii="Times New Roman" w:eastAsia="Times New Roman" w:hAnsi="Times New Roman" w:cs="Times New Roman"/>
          <w:b/>
          <w:sz w:val="28"/>
          <w:szCs w:val="28"/>
          <w:lang w:val="nl-NL"/>
        </w:rPr>
        <w:t xml:space="preserve">Điều 4: Phạm vi áp dụng và đối tượng điều chỉnh </w:t>
      </w:r>
    </w:p>
    <w:p w:rsidR="00242D1A" w:rsidRPr="00242D1A" w:rsidRDefault="00242D1A" w:rsidP="00BB32A8">
      <w:pPr>
        <w:spacing w:after="0"/>
        <w:ind w:firstLine="709"/>
        <w:jc w:val="both"/>
        <w:rPr>
          <w:rFonts w:ascii="Times New Roman" w:eastAsia="Times New Roman" w:hAnsi="Times New Roman" w:cs="Times New Roman"/>
          <w:spacing w:val="-4"/>
          <w:sz w:val="28"/>
          <w:szCs w:val="28"/>
          <w:lang w:val="nl-NL"/>
        </w:rPr>
      </w:pPr>
      <w:r w:rsidRPr="00242D1A">
        <w:rPr>
          <w:rFonts w:ascii="Times New Roman" w:eastAsia="Times New Roman" w:hAnsi="Times New Roman" w:cs="Times New Roman"/>
          <w:spacing w:val="-4"/>
          <w:sz w:val="28"/>
          <w:szCs w:val="28"/>
          <w:lang w:val="nl-NL"/>
        </w:rPr>
        <w:t xml:space="preserve">1. Phạm vi </w:t>
      </w:r>
      <w:r w:rsidR="003D1894">
        <w:rPr>
          <w:rFonts w:ascii="Times New Roman" w:eastAsia="Times New Roman" w:hAnsi="Times New Roman" w:cs="Times New Roman"/>
          <w:spacing w:val="-4"/>
          <w:sz w:val="28"/>
          <w:szCs w:val="28"/>
          <w:lang w:val="nl-NL"/>
        </w:rPr>
        <w:t>á</w:t>
      </w:r>
      <w:r w:rsidRPr="00242D1A">
        <w:rPr>
          <w:rFonts w:ascii="Times New Roman" w:eastAsia="Times New Roman" w:hAnsi="Times New Roman" w:cs="Times New Roman"/>
          <w:spacing w:val="-4"/>
          <w:sz w:val="28"/>
          <w:szCs w:val="28"/>
          <w:lang w:val="nl-NL"/>
        </w:rPr>
        <w:t>p dụng</w:t>
      </w:r>
    </w:p>
    <w:p w:rsidR="00242D1A" w:rsidRPr="00242D1A" w:rsidRDefault="00242D1A" w:rsidP="00BB32A8">
      <w:pPr>
        <w:spacing w:after="0"/>
        <w:ind w:firstLine="709"/>
        <w:jc w:val="both"/>
        <w:rPr>
          <w:rFonts w:ascii="Times New Roman" w:eastAsia="Times New Roman" w:hAnsi="Times New Roman" w:cs="Times New Roman"/>
          <w:spacing w:val="-4"/>
          <w:sz w:val="28"/>
          <w:szCs w:val="28"/>
          <w:lang w:val="nl-NL"/>
        </w:rPr>
      </w:pPr>
      <w:r w:rsidRPr="00242D1A">
        <w:rPr>
          <w:rFonts w:ascii="Times New Roman" w:eastAsia="Times New Roman" w:hAnsi="Times New Roman" w:cs="Times New Roman"/>
          <w:spacing w:val="-4"/>
          <w:sz w:val="28"/>
          <w:szCs w:val="28"/>
          <w:lang w:val="nl-NL"/>
        </w:rPr>
        <w:t xml:space="preserve"> Quy chế này quy định quản lý về nguồn thu, nội dung chi, tr</w:t>
      </w:r>
      <w:r w:rsidR="003D1894">
        <w:rPr>
          <w:rFonts w:ascii="Times New Roman" w:eastAsia="Times New Roman" w:hAnsi="Times New Roman" w:cs="Times New Roman"/>
          <w:spacing w:val="-4"/>
          <w:sz w:val="28"/>
          <w:szCs w:val="28"/>
          <w:lang w:val="nl-NL"/>
        </w:rPr>
        <w:t>í</w:t>
      </w:r>
      <w:r w:rsidRPr="00242D1A">
        <w:rPr>
          <w:rFonts w:ascii="Times New Roman" w:eastAsia="Times New Roman" w:hAnsi="Times New Roman" w:cs="Times New Roman"/>
          <w:spacing w:val="-4"/>
          <w:sz w:val="28"/>
          <w:szCs w:val="28"/>
          <w:lang w:val="nl-NL"/>
        </w:rPr>
        <w:t>ch lập và sử dụng c</w:t>
      </w:r>
      <w:r w:rsidR="003D1894">
        <w:rPr>
          <w:rFonts w:ascii="Times New Roman" w:eastAsia="Times New Roman" w:hAnsi="Times New Roman" w:cs="Times New Roman"/>
          <w:spacing w:val="-4"/>
          <w:sz w:val="28"/>
          <w:szCs w:val="28"/>
          <w:lang w:val="nl-NL"/>
        </w:rPr>
        <w:t>á</w:t>
      </w:r>
      <w:r w:rsidRPr="00242D1A">
        <w:rPr>
          <w:rFonts w:ascii="Times New Roman" w:eastAsia="Times New Roman" w:hAnsi="Times New Roman" w:cs="Times New Roman"/>
          <w:spacing w:val="-4"/>
          <w:sz w:val="28"/>
          <w:szCs w:val="28"/>
          <w:lang w:val="nl-NL"/>
        </w:rPr>
        <w:t>c quỹ, quản lý mua sắm, x</w:t>
      </w:r>
      <w:r w:rsidR="003D1894">
        <w:rPr>
          <w:rFonts w:ascii="Times New Roman" w:eastAsia="Times New Roman" w:hAnsi="Times New Roman" w:cs="Times New Roman"/>
          <w:spacing w:val="-4"/>
          <w:sz w:val="28"/>
          <w:szCs w:val="28"/>
          <w:lang w:val="nl-NL"/>
        </w:rPr>
        <w:t>â</w:t>
      </w:r>
      <w:r w:rsidRPr="00242D1A">
        <w:rPr>
          <w:rFonts w:ascii="Times New Roman" w:eastAsia="Times New Roman" w:hAnsi="Times New Roman" w:cs="Times New Roman"/>
          <w:spacing w:val="-4"/>
          <w:sz w:val="28"/>
          <w:szCs w:val="28"/>
          <w:lang w:val="nl-NL"/>
        </w:rPr>
        <w:t>y dựng, sửa chữa, sử dụng tài sản trong trường .</w:t>
      </w:r>
    </w:p>
    <w:p w:rsidR="00242D1A" w:rsidRPr="00242D1A" w:rsidRDefault="00242D1A" w:rsidP="00BB32A8">
      <w:pPr>
        <w:spacing w:after="0"/>
        <w:ind w:firstLine="709"/>
        <w:jc w:val="both"/>
        <w:rPr>
          <w:rFonts w:ascii="Times New Roman" w:eastAsia="Times New Roman" w:hAnsi="Times New Roman" w:cs="Times New Roman"/>
          <w:spacing w:val="-4"/>
          <w:sz w:val="28"/>
          <w:szCs w:val="28"/>
          <w:lang w:val="nl-NL"/>
        </w:rPr>
      </w:pPr>
      <w:r w:rsidRPr="00242D1A">
        <w:rPr>
          <w:rFonts w:ascii="Times New Roman" w:eastAsia="Times New Roman" w:hAnsi="Times New Roman" w:cs="Times New Roman"/>
          <w:spacing w:val="-4"/>
          <w:sz w:val="28"/>
          <w:szCs w:val="28"/>
          <w:lang w:val="nl-NL"/>
        </w:rPr>
        <w:t>2. Đối tượng điều chỉnh</w:t>
      </w:r>
    </w:p>
    <w:p w:rsidR="00242D1A" w:rsidRPr="00242D1A" w:rsidRDefault="00242D1A" w:rsidP="00BB32A8">
      <w:pPr>
        <w:spacing w:after="0"/>
        <w:ind w:firstLine="709"/>
        <w:jc w:val="both"/>
        <w:rPr>
          <w:rFonts w:ascii="Times New Roman" w:eastAsia="Times New Roman" w:hAnsi="Times New Roman" w:cs="Times New Roman"/>
          <w:spacing w:val="-4"/>
          <w:sz w:val="28"/>
          <w:szCs w:val="28"/>
          <w:lang w:val="nl-NL"/>
        </w:rPr>
      </w:pPr>
      <w:r w:rsidRPr="00242D1A">
        <w:rPr>
          <w:rFonts w:ascii="Times New Roman" w:eastAsia="Times New Roman" w:hAnsi="Times New Roman" w:cs="Times New Roman"/>
          <w:spacing w:val="-4"/>
          <w:sz w:val="28"/>
          <w:szCs w:val="28"/>
          <w:lang w:val="nl-NL"/>
        </w:rPr>
        <w:t>- Các tổ, chuyên môn và bộ phận thuộc nhà trường;</w:t>
      </w:r>
    </w:p>
    <w:p w:rsidR="002068F5" w:rsidRDefault="00242D1A" w:rsidP="00BB32A8">
      <w:pPr>
        <w:spacing w:after="0"/>
        <w:ind w:firstLine="709"/>
        <w:jc w:val="both"/>
        <w:rPr>
          <w:rFonts w:ascii="Times New Roman" w:eastAsia="Times New Roman" w:hAnsi="Times New Roman" w:cs="Times New Roman"/>
          <w:spacing w:val="-4"/>
          <w:sz w:val="28"/>
          <w:szCs w:val="28"/>
          <w:lang w:val="nl-NL"/>
        </w:rPr>
      </w:pPr>
      <w:r w:rsidRPr="00242D1A">
        <w:rPr>
          <w:rFonts w:ascii="Times New Roman" w:eastAsia="Times New Roman" w:hAnsi="Times New Roman" w:cs="Times New Roman"/>
          <w:spacing w:val="-4"/>
          <w:sz w:val="28"/>
          <w:szCs w:val="28"/>
          <w:lang w:val="nl-NL"/>
        </w:rPr>
        <w:t>- Viên chức, lao động hợp đồng của trường (sau đây gọi tắt là người lao</w:t>
      </w:r>
    </w:p>
    <w:p w:rsidR="00242D1A" w:rsidRPr="00242D1A" w:rsidRDefault="00242D1A" w:rsidP="002068F5">
      <w:pPr>
        <w:spacing w:after="0"/>
        <w:jc w:val="both"/>
        <w:rPr>
          <w:rFonts w:ascii="Times New Roman" w:eastAsia="Times New Roman" w:hAnsi="Times New Roman" w:cs="Times New Roman"/>
          <w:spacing w:val="-4"/>
          <w:sz w:val="28"/>
          <w:szCs w:val="28"/>
          <w:lang w:val="nl-NL"/>
        </w:rPr>
      </w:pPr>
      <w:r w:rsidRPr="00242D1A">
        <w:rPr>
          <w:rFonts w:ascii="Times New Roman" w:eastAsia="Times New Roman" w:hAnsi="Times New Roman" w:cs="Times New Roman"/>
          <w:spacing w:val="-4"/>
          <w:sz w:val="28"/>
          <w:szCs w:val="28"/>
          <w:lang w:val="nl-NL"/>
        </w:rPr>
        <w:lastRenderedPageBreak/>
        <w:t xml:space="preserve"> động) và các đối tượng khác liên quan đến hoạt động thu, chi của trường. </w:t>
      </w:r>
    </w:p>
    <w:p w:rsidR="00242D1A" w:rsidRPr="00242D1A" w:rsidRDefault="00242D1A" w:rsidP="00BB32A8">
      <w:pPr>
        <w:spacing w:after="0"/>
        <w:ind w:firstLine="709"/>
        <w:jc w:val="both"/>
        <w:rPr>
          <w:rFonts w:ascii="Times New Roman" w:eastAsia="Times New Roman" w:hAnsi="Times New Roman" w:cs="Times New Roman"/>
          <w:b/>
          <w:sz w:val="28"/>
          <w:szCs w:val="28"/>
          <w:lang w:val="nl-NL"/>
        </w:rPr>
      </w:pPr>
      <w:bookmarkStart w:id="0" w:name="_Toc280793433"/>
      <w:bookmarkStart w:id="1" w:name="_Toc313349451"/>
      <w:bookmarkStart w:id="2" w:name="_Toc313350019"/>
      <w:bookmarkStart w:id="3" w:name="_Toc313350118"/>
      <w:r w:rsidRPr="00242D1A">
        <w:rPr>
          <w:rFonts w:ascii="Times New Roman" w:eastAsia="Times New Roman" w:hAnsi="Times New Roman" w:cs="Times New Roman"/>
          <w:b/>
          <w:sz w:val="28"/>
          <w:szCs w:val="28"/>
          <w:lang w:val="nl-NL"/>
        </w:rPr>
        <w:t>Điều 5: Cơ sở pháp lý để xây dựng Quy chế chi ti</w:t>
      </w:r>
      <w:r w:rsidR="003D1894">
        <w:rPr>
          <w:rFonts w:ascii="Times New Roman" w:eastAsia="Times New Roman" w:hAnsi="Times New Roman" w:cs="Times New Roman"/>
          <w:b/>
          <w:sz w:val="28"/>
          <w:szCs w:val="28"/>
          <w:lang w:val="nl-NL"/>
        </w:rPr>
        <w:t>ê</w:t>
      </w:r>
      <w:r w:rsidRPr="00242D1A">
        <w:rPr>
          <w:rFonts w:ascii="Times New Roman" w:eastAsia="Times New Roman" w:hAnsi="Times New Roman" w:cs="Times New Roman"/>
          <w:b/>
          <w:sz w:val="28"/>
          <w:szCs w:val="28"/>
          <w:lang w:val="nl-NL"/>
        </w:rPr>
        <w:t>u nội bộ</w:t>
      </w:r>
      <w:bookmarkEnd w:id="0"/>
      <w:bookmarkEnd w:id="1"/>
      <w:bookmarkEnd w:id="2"/>
      <w:bookmarkEnd w:id="3"/>
    </w:p>
    <w:p w:rsidR="00242D1A" w:rsidRPr="00242D1A" w:rsidRDefault="00242D1A" w:rsidP="00BB32A8">
      <w:pPr>
        <w:spacing w:after="0"/>
        <w:ind w:firstLine="709"/>
        <w:jc w:val="both"/>
        <w:rPr>
          <w:rFonts w:ascii="Times New Roman" w:eastAsia="Times New Roman" w:hAnsi="Times New Roman" w:cs="Times New Roman"/>
          <w:spacing w:val="-4"/>
          <w:sz w:val="28"/>
          <w:szCs w:val="28"/>
          <w:lang w:val="nl-NL"/>
        </w:rPr>
      </w:pPr>
      <w:r w:rsidRPr="00242D1A">
        <w:rPr>
          <w:rFonts w:ascii="Times New Roman" w:eastAsia="Times New Roman" w:hAnsi="Times New Roman" w:cs="Times New Roman"/>
          <w:spacing w:val="-4"/>
          <w:sz w:val="28"/>
          <w:szCs w:val="28"/>
          <w:lang w:val="nl-NL"/>
        </w:rPr>
        <w:t>1. Nghị định số 151/2017/NĐ-CP ngày 26/12/2017 của Chính phủ qui định chi tiết một số điều của Luật Quản lý, sử dụng tài sản cụng</w:t>
      </w:r>
    </w:p>
    <w:p w:rsidR="00242D1A" w:rsidRPr="00242D1A" w:rsidRDefault="00242D1A" w:rsidP="00BB32A8">
      <w:pPr>
        <w:spacing w:after="0"/>
        <w:ind w:firstLine="709"/>
        <w:jc w:val="both"/>
        <w:rPr>
          <w:rFonts w:ascii="Times New Roman" w:eastAsia="Times New Roman" w:hAnsi="Times New Roman" w:cs="Times New Roman"/>
          <w:spacing w:val="-4"/>
          <w:sz w:val="28"/>
          <w:szCs w:val="28"/>
          <w:lang w:val="nl-NL"/>
        </w:rPr>
      </w:pPr>
      <w:r w:rsidRPr="00242D1A">
        <w:rPr>
          <w:rFonts w:ascii="Times New Roman" w:eastAsia="Times New Roman" w:hAnsi="Times New Roman" w:cs="Times New Roman"/>
          <w:spacing w:val="-4"/>
          <w:sz w:val="28"/>
          <w:szCs w:val="28"/>
          <w:lang w:val="nl-NL"/>
        </w:rPr>
        <w:t>2. Nghị định số 60/2021/NĐ-CP ngày 21/6/2021 của Chính phủ quy định cơ chế tự chủ tài chính đối với đơn vị sự nghiệp công lập.</w:t>
      </w:r>
    </w:p>
    <w:p w:rsidR="00242D1A" w:rsidRPr="00242D1A" w:rsidRDefault="00242D1A" w:rsidP="00BB32A8">
      <w:pPr>
        <w:spacing w:after="0"/>
        <w:ind w:firstLine="709"/>
        <w:jc w:val="both"/>
        <w:rPr>
          <w:rFonts w:ascii="Times New Roman" w:eastAsia="Times New Roman" w:hAnsi="Times New Roman" w:cs="Times New Roman"/>
          <w:spacing w:val="-4"/>
          <w:sz w:val="28"/>
          <w:szCs w:val="28"/>
          <w:lang w:val="nl-NL"/>
        </w:rPr>
      </w:pPr>
      <w:r w:rsidRPr="00242D1A">
        <w:rPr>
          <w:rFonts w:ascii="Times New Roman" w:eastAsia="Times New Roman" w:hAnsi="Times New Roman" w:cs="Times New Roman"/>
          <w:spacing w:val="-4"/>
          <w:sz w:val="28"/>
          <w:szCs w:val="28"/>
          <w:lang w:val="nl-NL"/>
        </w:rPr>
        <w:t xml:space="preserve">3. Nghị định 11/2020/NĐ – CP ngày 20/1/2020, qui định về thủ tục hành chính thuộc lĩnh vực Kho bạc Nhà nước. </w:t>
      </w:r>
    </w:p>
    <w:p w:rsidR="00242D1A" w:rsidRPr="00242D1A" w:rsidRDefault="00242D1A" w:rsidP="00BB32A8">
      <w:pPr>
        <w:spacing w:after="0"/>
        <w:ind w:firstLine="709"/>
        <w:jc w:val="both"/>
        <w:rPr>
          <w:rFonts w:ascii="Times New Roman" w:eastAsia="Times New Roman" w:hAnsi="Times New Roman" w:cs="Times New Roman"/>
          <w:spacing w:val="-4"/>
          <w:sz w:val="28"/>
          <w:szCs w:val="28"/>
          <w:lang w:val="nl-NL"/>
        </w:rPr>
      </w:pPr>
      <w:r w:rsidRPr="00242D1A">
        <w:rPr>
          <w:rFonts w:ascii="Times New Roman" w:eastAsia="Times New Roman" w:hAnsi="Times New Roman" w:cs="Times New Roman"/>
          <w:spacing w:val="-4"/>
          <w:sz w:val="28"/>
          <w:szCs w:val="28"/>
          <w:lang w:val="nl-NL"/>
        </w:rPr>
        <w:t xml:space="preserve"> 4. Thông tư số 62/2020/TT-BTC ngày 22 tháng 06 năm 2020 hướng dẫn thanh toán các khoản chi thường xuyên ngân sách nhà nước qua Kho bạc Nhà nước.</w:t>
      </w:r>
    </w:p>
    <w:p w:rsidR="00242D1A" w:rsidRPr="00242D1A" w:rsidRDefault="00242D1A" w:rsidP="00BB32A8">
      <w:pPr>
        <w:spacing w:after="0"/>
        <w:ind w:firstLine="709"/>
        <w:jc w:val="both"/>
        <w:rPr>
          <w:rFonts w:ascii="Times New Roman" w:eastAsia="Times New Roman" w:hAnsi="Times New Roman" w:cs="Times New Roman"/>
          <w:spacing w:val="-4"/>
          <w:sz w:val="28"/>
          <w:szCs w:val="28"/>
          <w:lang w:val="nl-NL"/>
        </w:rPr>
      </w:pPr>
      <w:r w:rsidRPr="00242D1A">
        <w:rPr>
          <w:rFonts w:ascii="Times New Roman" w:eastAsia="Times New Roman" w:hAnsi="Times New Roman" w:cs="Times New Roman"/>
          <w:spacing w:val="-4"/>
          <w:sz w:val="28"/>
          <w:szCs w:val="28"/>
          <w:lang w:val="nl-NL"/>
        </w:rPr>
        <w:t>5. Thông tư 56/2022/TT – BTC ngày 16/9/2022 hướng dẫn một số nội dung về cơ chế tự chủ tài ch</w:t>
      </w:r>
      <w:r w:rsidR="003D1894">
        <w:rPr>
          <w:rFonts w:ascii="Times New Roman" w:eastAsia="Times New Roman" w:hAnsi="Times New Roman" w:cs="Times New Roman"/>
          <w:spacing w:val="-4"/>
          <w:sz w:val="28"/>
          <w:szCs w:val="28"/>
          <w:lang w:val="nl-NL"/>
        </w:rPr>
        <w:t>í</w:t>
      </w:r>
      <w:r w:rsidRPr="00242D1A">
        <w:rPr>
          <w:rFonts w:ascii="Times New Roman" w:eastAsia="Times New Roman" w:hAnsi="Times New Roman" w:cs="Times New Roman"/>
          <w:spacing w:val="-4"/>
          <w:sz w:val="28"/>
          <w:szCs w:val="28"/>
          <w:lang w:val="nl-NL"/>
        </w:rPr>
        <w:t>nh của đơn vị sự nghiệp công lập; xử lý tài sản, tài ch</w:t>
      </w:r>
      <w:r w:rsidR="003D1894">
        <w:rPr>
          <w:rFonts w:ascii="Times New Roman" w:eastAsia="Times New Roman" w:hAnsi="Times New Roman" w:cs="Times New Roman"/>
          <w:spacing w:val="-4"/>
          <w:sz w:val="28"/>
          <w:szCs w:val="28"/>
          <w:lang w:val="nl-NL"/>
        </w:rPr>
        <w:t>í</w:t>
      </w:r>
      <w:r w:rsidRPr="00242D1A">
        <w:rPr>
          <w:rFonts w:ascii="Times New Roman" w:eastAsia="Times New Roman" w:hAnsi="Times New Roman" w:cs="Times New Roman"/>
          <w:spacing w:val="-4"/>
          <w:sz w:val="28"/>
          <w:szCs w:val="28"/>
          <w:lang w:val="nl-NL"/>
        </w:rPr>
        <w:t>nh khi tổ chức lại, giải thể đơn vị sự nghiệp công lập.</w:t>
      </w:r>
    </w:p>
    <w:p w:rsidR="00242D1A" w:rsidRPr="00F07C6F" w:rsidRDefault="00242D1A" w:rsidP="00BB32A8">
      <w:pPr>
        <w:spacing w:after="0"/>
        <w:ind w:firstLine="709"/>
        <w:jc w:val="both"/>
        <w:rPr>
          <w:rFonts w:ascii="Times New Roman" w:eastAsia="Times New Roman" w:hAnsi="Times New Roman" w:cs="Times New Roman"/>
          <w:spacing w:val="-4"/>
          <w:sz w:val="28"/>
          <w:szCs w:val="28"/>
          <w:lang w:val="nl-NL"/>
        </w:rPr>
      </w:pPr>
      <w:r w:rsidRPr="00F07C6F">
        <w:rPr>
          <w:rFonts w:ascii="Times New Roman" w:eastAsia="Times New Roman" w:hAnsi="Times New Roman" w:cs="Times New Roman"/>
          <w:spacing w:val="-4"/>
          <w:sz w:val="28"/>
          <w:szCs w:val="28"/>
          <w:lang w:val="nl-NL"/>
        </w:rPr>
        <w:t xml:space="preserve"> 6. Thông tư số 71/ 2018/ TT – BTC ngày 10/8/2018 qui định chế độ tiếp khách nước ngoài vào làm việc Việt Nam, chế độ chi tổ chức hội nghị, hội thảo quốc tế tại Việt Nam và chế độ tiếp khách trong nước.</w:t>
      </w:r>
    </w:p>
    <w:p w:rsidR="00242D1A" w:rsidRPr="00242D1A" w:rsidRDefault="00242D1A" w:rsidP="00BB32A8">
      <w:pPr>
        <w:spacing w:after="0"/>
        <w:ind w:firstLine="709"/>
        <w:jc w:val="both"/>
        <w:rPr>
          <w:rFonts w:ascii="Times New Roman" w:eastAsia="Times New Roman" w:hAnsi="Times New Roman" w:cs="Times New Roman"/>
          <w:spacing w:val="-4"/>
          <w:sz w:val="28"/>
          <w:szCs w:val="28"/>
          <w:lang w:val="nl-NL"/>
        </w:rPr>
      </w:pPr>
      <w:r w:rsidRPr="00242D1A">
        <w:rPr>
          <w:rFonts w:ascii="Times New Roman" w:eastAsia="Times New Roman" w:hAnsi="Times New Roman" w:cs="Times New Roman"/>
          <w:spacing w:val="-4"/>
          <w:sz w:val="28"/>
          <w:szCs w:val="28"/>
          <w:lang w:val="nl-NL"/>
        </w:rPr>
        <w:t xml:space="preserve"> 7. Thông tư số 40/TT – BTC ngày 28/4/2017 qui định chế độ công tác phí, chế độ chi hội nghị </w:t>
      </w:r>
    </w:p>
    <w:p w:rsidR="00242D1A" w:rsidRPr="00242D1A" w:rsidRDefault="00242D1A" w:rsidP="00BB32A8">
      <w:pPr>
        <w:spacing w:after="0"/>
        <w:ind w:firstLine="709"/>
        <w:jc w:val="both"/>
        <w:rPr>
          <w:rFonts w:ascii="Times New Roman" w:eastAsia="Times New Roman" w:hAnsi="Times New Roman" w:cs="Times New Roman"/>
          <w:spacing w:val="-4"/>
          <w:sz w:val="28"/>
          <w:szCs w:val="28"/>
          <w:lang w:val="nl-NL"/>
        </w:rPr>
      </w:pPr>
      <w:r w:rsidRPr="00242D1A">
        <w:rPr>
          <w:rFonts w:ascii="Times New Roman" w:eastAsia="Times New Roman" w:hAnsi="Times New Roman" w:cs="Times New Roman"/>
          <w:spacing w:val="-4"/>
          <w:sz w:val="28"/>
          <w:szCs w:val="28"/>
          <w:lang w:val="nl-NL"/>
        </w:rPr>
        <w:t xml:space="preserve"> 8. Nghị quyết số 74/2017/NQ-HĐND  ngày 07 tháng 12 năm 2017 của Hội đồng nhân dân tỉnh Nam Định Ban hành qui định mức chi công tác phí, của các cơ quan, đơn vị thuộc địa phương quản lý.</w:t>
      </w:r>
    </w:p>
    <w:p w:rsidR="00242D1A" w:rsidRPr="00F07C6F" w:rsidRDefault="00242D1A" w:rsidP="00BB32A8">
      <w:pPr>
        <w:spacing w:after="0"/>
        <w:ind w:firstLine="709"/>
        <w:jc w:val="both"/>
        <w:rPr>
          <w:rFonts w:ascii="Times New Roman" w:eastAsia="Times New Roman" w:hAnsi="Times New Roman" w:cs="Times New Roman"/>
          <w:spacing w:val="-4"/>
          <w:sz w:val="28"/>
          <w:szCs w:val="28"/>
          <w:lang w:val="nl-NL"/>
        </w:rPr>
      </w:pPr>
      <w:r w:rsidRPr="00F07C6F">
        <w:rPr>
          <w:rFonts w:ascii="Times New Roman" w:eastAsia="Times New Roman" w:hAnsi="Times New Roman" w:cs="Times New Roman"/>
          <w:spacing w:val="-4"/>
          <w:sz w:val="28"/>
          <w:szCs w:val="28"/>
          <w:lang w:val="nl-NL"/>
        </w:rPr>
        <w:t xml:space="preserve"> 9. Căn cứ Nghị quyết số 56/2019/NQ-HĐND ngày 07/12/2019 của HĐND tỉnh Nam Định Ban hành quy định mức chi tiếp khách nước ngoài, tổ chức hội nghị Quốc tế và mức chi tiếp khách trong nước của tỉnh Nam Định.</w:t>
      </w:r>
    </w:p>
    <w:p w:rsidR="00242D1A" w:rsidRPr="00242D1A" w:rsidRDefault="00242D1A" w:rsidP="00BB32A8">
      <w:pPr>
        <w:spacing w:after="0"/>
        <w:ind w:firstLine="709"/>
        <w:jc w:val="both"/>
        <w:rPr>
          <w:rFonts w:ascii="Times New Roman" w:eastAsia="Times New Roman" w:hAnsi="Times New Roman" w:cs="Times New Roman"/>
          <w:spacing w:val="-4"/>
          <w:sz w:val="28"/>
          <w:szCs w:val="28"/>
          <w:lang w:val="nl-NL"/>
        </w:rPr>
      </w:pPr>
      <w:r w:rsidRPr="00F07C6F">
        <w:rPr>
          <w:rFonts w:ascii="Times New Roman" w:eastAsia="Times New Roman" w:hAnsi="Times New Roman" w:cs="Times New Roman"/>
          <w:spacing w:val="-4"/>
          <w:sz w:val="28"/>
          <w:szCs w:val="28"/>
          <w:lang w:val="nl-NL"/>
        </w:rPr>
        <w:t>10. Quyết định số 133</w:t>
      </w:r>
      <w:bookmarkStart w:id="4" w:name="_GoBack"/>
      <w:bookmarkEnd w:id="4"/>
      <w:r w:rsidRPr="00F07C6F">
        <w:rPr>
          <w:rFonts w:ascii="Times New Roman" w:eastAsia="Times New Roman" w:hAnsi="Times New Roman" w:cs="Times New Roman"/>
          <w:spacing w:val="-4"/>
          <w:sz w:val="28"/>
          <w:szCs w:val="28"/>
          <w:lang w:val="nl-NL"/>
        </w:rPr>
        <w:t>8-PGDĐT Ngày 25/12/2023 của trưởng ph</w:t>
      </w:r>
      <w:r w:rsidR="003D1894" w:rsidRPr="00F07C6F">
        <w:rPr>
          <w:rFonts w:ascii="Times New Roman" w:eastAsia="Times New Roman" w:hAnsi="Times New Roman" w:cs="Times New Roman"/>
          <w:spacing w:val="-4"/>
          <w:sz w:val="28"/>
          <w:szCs w:val="28"/>
          <w:lang w:val="nl-NL"/>
        </w:rPr>
        <w:t>ò</w:t>
      </w:r>
      <w:r w:rsidRPr="00F07C6F">
        <w:rPr>
          <w:rFonts w:ascii="Times New Roman" w:eastAsia="Times New Roman" w:hAnsi="Times New Roman" w:cs="Times New Roman"/>
          <w:spacing w:val="-4"/>
          <w:sz w:val="28"/>
          <w:szCs w:val="28"/>
          <w:lang w:val="nl-NL"/>
        </w:rPr>
        <w:t>ng Gi</w:t>
      </w:r>
      <w:r w:rsidR="003D1894" w:rsidRPr="00F07C6F">
        <w:rPr>
          <w:rFonts w:ascii="Times New Roman" w:eastAsia="Times New Roman" w:hAnsi="Times New Roman" w:cs="Times New Roman"/>
          <w:spacing w:val="-4"/>
          <w:sz w:val="28"/>
          <w:szCs w:val="28"/>
          <w:lang w:val="nl-NL"/>
        </w:rPr>
        <w:t>áo</w:t>
      </w:r>
      <w:r w:rsidRPr="00F07C6F">
        <w:rPr>
          <w:rFonts w:ascii="Times New Roman" w:eastAsia="Times New Roman" w:hAnsi="Times New Roman" w:cs="Times New Roman"/>
          <w:spacing w:val="-4"/>
          <w:sz w:val="28"/>
          <w:szCs w:val="28"/>
          <w:lang w:val="nl-NL"/>
        </w:rPr>
        <w:t xml:space="preserve"> dục </w:t>
      </w:r>
      <w:r w:rsidR="00395545">
        <w:rPr>
          <w:rFonts w:ascii="Times New Roman" w:eastAsia="Times New Roman" w:hAnsi="Times New Roman" w:cs="Times New Roman"/>
          <w:spacing w:val="-4"/>
          <w:sz w:val="28"/>
          <w:szCs w:val="28"/>
          <w:lang w:val="nl-NL"/>
        </w:rPr>
        <w:t xml:space="preserve">và đào tạo huyện Nghĩa Hưng </w:t>
      </w:r>
      <w:r w:rsidRPr="00F07C6F">
        <w:rPr>
          <w:rFonts w:ascii="Times New Roman" w:eastAsia="Times New Roman" w:hAnsi="Times New Roman" w:cs="Times New Roman"/>
          <w:spacing w:val="-4"/>
          <w:sz w:val="28"/>
          <w:szCs w:val="28"/>
          <w:lang w:val="nl-NL"/>
        </w:rPr>
        <w:t xml:space="preserve">về việc giao </w:t>
      </w:r>
      <w:r w:rsidR="00395545">
        <w:rPr>
          <w:rFonts w:ascii="Times New Roman" w:eastAsia="Times New Roman" w:hAnsi="Times New Roman" w:cs="Times New Roman"/>
          <w:spacing w:val="-4"/>
          <w:sz w:val="28"/>
          <w:szCs w:val="28"/>
          <w:lang w:val="nl-NL"/>
        </w:rPr>
        <w:t>dự toán NSNN</w:t>
      </w:r>
      <w:r w:rsidR="00415C7D" w:rsidRPr="00F07C6F">
        <w:rPr>
          <w:rFonts w:ascii="Times New Roman" w:eastAsia="Times New Roman" w:hAnsi="Times New Roman" w:cs="Times New Roman"/>
          <w:spacing w:val="-4"/>
          <w:sz w:val="28"/>
          <w:szCs w:val="28"/>
          <w:lang w:val="nl-NL"/>
        </w:rPr>
        <w:t xml:space="preserve"> năm 2024</w:t>
      </w:r>
      <w:r w:rsidRPr="00F07C6F">
        <w:rPr>
          <w:rFonts w:ascii="Times New Roman" w:eastAsia="Times New Roman" w:hAnsi="Times New Roman" w:cs="Times New Roman"/>
          <w:spacing w:val="-4"/>
          <w:sz w:val="28"/>
          <w:szCs w:val="28"/>
          <w:lang w:val="nl-NL"/>
        </w:rPr>
        <w:t>.</w:t>
      </w:r>
    </w:p>
    <w:p w:rsidR="00242D1A" w:rsidRPr="00242D1A" w:rsidRDefault="00242D1A" w:rsidP="00BB32A8">
      <w:pPr>
        <w:spacing w:after="0"/>
        <w:ind w:firstLine="709"/>
        <w:jc w:val="both"/>
        <w:rPr>
          <w:rFonts w:ascii="Times New Roman" w:eastAsia="Times New Roman" w:hAnsi="Times New Roman" w:cs="Times New Roman"/>
          <w:spacing w:val="-4"/>
          <w:sz w:val="28"/>
          <w:szCs w:val="28"/>
          <w:lang w:val="nl-NL"/>
        </w:rPr>
      </w:pPr>
      <w:r w:rsidRPr="00242D1A">
        <w:rPr>
          <w:rFonts w:ascii="Times New Roman" w:eastAsia="Times New Roman" w:hAnsi="Times New Roman" w:cs="Times New Roman"/>
          <w:spacing w:val="-4"/>
          <w:sz w:val="28"/>
          <w:szCs w:val="28"/>
          <w:lang w:val="nl-NL"/>
        </w:rPr>
        <w:t>11. Các văn bản quy phạm pháp luật khác của Nhà nước có liên quan.</w:t>
      </w:r>
    </w:p>
    <w:p w:rsidR="00242D1A" w:rsidRDefault="00242D1A" w:rsidP="00BB32A8">
      <w:pPr>
        <w:tabs>
          <w:tab w:val="left" w:pos="-284"/>
          <w:tab w:val="left" w:pos="-142"/>
          <w:tab w:val="left" w:pos="0"/>
        </w:tabs>
        <w:spacing w:after="0"/>
        <w:ind w:firstLine="709"/>
        <w:jc w:val="both"/>
        <w:rPr>
          <w:rFonts w:ascii="Times New Roman" w:eastAsia="Times New Roman" w:hAnsi="Times New Roman" w:cs="Times New Roman"/>
          <w:spacing w:val="-4"/>
          <w:sz w:val="28"/>
          <w:szCs w:val="28"/>
          <w:lang w:val="nl-NL"/>
        </w:rPr>
      </w:pPr>
      <w:r w:rsidRPr="00242D1A">
        <w:rPr>
          <w:rFonts w:ascii="Times New Roman" w:eastAsia="Times New Roman" w:hAnsi="Times New Roman" w:cs="Times New Roman"/>
          <w:spacing w:val="-4"/>
          <w:sz w:val="28"/>
          <w:szCs w:val="28"/>
          <w:lang w:val="nl-NL"/>
        </w:rPr>
        <w:t>12. Căn cứ vào ngân sách hàng năm</w:t>
      </w:r>
      <w:r>
        <w:rPr>
          <w:rFonts w:ascii="Times New Roman" w:eastAsia="Times New Roman" w:hAnsi="Times New Roman" w:cs="Times New Roman"/>
          <w:spacing w:val="-4"/>
          <w:sz w:val="28"/>
          <w:szCs w:val="28"/>
          <w:lang w:val="nl-NL"/>
        </w:rPr>
        <w:t xml:space="preserve"> được duyệt của đơn vị;</w:t>
      </w:r>
    </w:p>
    <w:p w:rsidR="00242D1A" w:rsidRPr="00242D1A" w:rsidRDefault="00242D1A" w:rsidP="00BB32A8">
      <w:pPr>
        <w:tabs>
          <w:tab w:val="left" w:pos="-284"/>
          <w:tab w:val="left" w:pos="-142"/>
          <w:tab w:val="left" w:pos="0"/>
        </w:tabs>
        <w:spacing w:after="0"/>
        <w:ind w:firstLine="709"/>
        <w:jc w:val="both"/>
        <w:rPr>
          <w:rFonts w:ascii="Times New Roman" w:eastAsia="Times New Roman" w:hAnsi="Times New Roman" w:cs="Times New Roman"/>
          <w:spacing w:val="-4"/>
          <w:sz w:val="28"/>
          <w:szCs w:val="28"/>
          <w:lang w:val="nl-NL"/>
        </w:rPr>
      </w:pPr>
      <w:r w:rsidRPr="00242D1A">
        <w:rPr>
          <w:rFonts w:ascii="Times New Roman" w:eastAsia="Times New Roman" w:hAnsi="Times New Roman" w:cs="Times New Roman"/>
          <w:spacing w:val="-4"/>
          <w:sz w:val="28"/>
          <w:szCs w:val="28"/>
          <w:lang w:val="nl-NL"/>
        </w:rPr>
        <w:t xml:space="preserve"> 13</w:t>
      </w:r>
      <w:r w:rsidR="00C26323">
        <w:rPr>
          <w:rFonts w:ascii="Times New Roman" w:eastAsia="Times New Roman" w:hAnsi="Times New Roman" w:cs="Times New Roman"/>
          <w:spacing w:val="-4"/>
          <w:sz w:val="28"/>
          <w:szCs w:val="28"/>
          <w:lang w:val="nl-NL"/>
        </w:rPr>
        <w:t>. Căn cứ vào quyết nghị của Hội</w:t>
      </w:r>
      <w:r w:rsidRPr="00242D1A">
        <w:rPr>
          <w:rFonts w:ascii="Times New Roman" w:eastAsia="Times New Roman" w:hAnsi="Times New Roman" w:cs="Times New Roman"/>
          <w:spacing w:val="-4"/>
          <w:sz w:val="28"/>
          <w:szCs w:val="28"/>
          <w:lang w:val="nl-NL"/>
        </w:rPr>
        <w:t xml:space="preserve"> nghị ngày 03 th</w:t>
      </w:r>
      <w:r w:rsidR="003D1894">
        <w:rPr>
          <w:rFonts w:ascii="Times New Roman" w:eastAsia="Times New Roman" w:hAnsi="Times New Roman" w:cs="Times New Roman"/>
          <w:spacing w:val="-4"/>
          <w:sz w:val="28"/>
          <w:szCs w:val="28"/>
          <w:lang w:val="nl-NL"/>
        </w:rPr>
        <w:t>á</w:t>
      </w:r>
      <w:r w:rsidRPr="00242D1A">
        <w:rPr>
          <w:rFonts w:ascii="Times New Roman" w:eastAsia="Times New Roman" w:hAnsi="Times New Roman" w:cs="Times New Roman"/>
          <w:spacing w:val="-4"/>
          <w:sz w:val="28"/>
          <w:szCs w:val="28"/>
          <w:lang w:val="nl-NL"/>
        </w:rPr>
        <w:t>ng 01 năm 2024 về việc x</w:t>
      </w:r>
      <w:r w:rsidR="003D1894">
        <w:rPr>
          <w:rFonts w:ascii="Times New Roman" w:eastAsia="Times New Roman" w:hAnsi="Times New Roman" w:cs="Times New Roman"/>
          <w:spacing w:val="-4"/>
          <w:sz w:val="28"/>
          <w:szCs w:val="28"/>
          <w:lang w:val="nl-NL"/>
        </w:rPr>
        <w:t>â</w:t>
      </w:r>
      <w:r w:rsidRPr="00242D1A">
        <w:rPr>
          <w:rFonts w:ascii="Times New Roman" w:eastAsia="Times New Roman" w:hAnsi="Times New Roman" w:cs="Times New Roman"/>
          <w:spacing w:val="-4"/>
          <w:sz w:val="28"/>
          <w:szCs w:val="28"/>
          <w:lang w:val="nl-NL"/>
        </w:rPr>
        <w:t>y dựng quy chế chi ti</w:t>
      </w:r>
      <w:r w:rsidR="003D1894">
        <w:rPr>
          <w:rFonts w:ascii="Times New Roman" w:eastAsia="Times New Roman" w:hAnsi="Times New Roman" w:cs="Times New Roman"/>
          <w:spacing w:val="-4"/>
          <w:sz w:val="28"/>
          <w:szCs w:val="28"/>
          <w:lang w:val="nl-NL"/>
        </w:rPr>
        <w:t>ê</w:t>
      </w:r>
      <w:r w:rsidR="00C26323">
        <w:rPr>
          <w:rFonts w:ascii="Times New Roman" w:eastAsia="Times New Roman" w:hAnsi="Times New Roman" w:cs="Times New Roman"/>
          <w:spacing w:val="-4"/>
          <w:sz w:val="28"/>
          <w:szCs w:val="28"/>
          <w:lang w:val="nl-NL"/>
        </w:rPr>
        <w:t>u nội bộ (</w:t>
      </w:r>
      <w:r w:rsidR="00395545">
        <w:rPr>
          <w:rFonts w:ascii="Times New Roman" w:eastAsia="Times New Roman" w:hAnsi="Times New Roman" w:cs="Times New Roman"/>
          <w:spacing w:val="-4"/>
          <w:sz w:val="28"/>
          <w:szCs w:val="28"/>
          <w:lang w:val="nl-NL"/>
        </w:rPr>
        <w:t xml:space="preserve"> </w:t>
      </w:r>
      <w:r w:rsidR="00C26323">
        <w:rPr>
          <w:rFonts w:ascii="Times New Roman" w:eastAsia="Times New Roman" w:hAnsi="Times New Roman" w:cs="Times New Roman"/>
          <w:spacing w:val="-4"/>
          <w:sz w:val="28"/>
          <w:szCs w:val="28"/>
          <w:lang w:val="nl-NL"/>
        </w:rPr>
        <w:t>QCCTNB</w:t>
      </w:r>
      <w:r w:rsidRPr="00242D1A">
        <w:rPr>
          <w:rFonts w:ascii="Times New Roman" w:eastAsia="Times New Roman" w:hAnsi="Times New Roman" w:cs="Times New Roman"/>
          <w:spacing w:val="-4"/>
          <w:sz w:val="28"/>
          <w:szCs w:val="28"/>
          <w:lang w:val="nl-NL"/>
        </w:rPr>
        <w:t>).</w:t>
      </w:r>
    </w:p>
    <w:p w:rsidR="00242D1A" w:rsidRPr="00242D1A" w:rsidRDefault="00242D1A" w:rsidP="00BB32A8">
      <w:pPr>
        <w:tabs>
          <w:tab w:val="left" w:pos="-284"/>
          <w:tab w:val="left" w:pos="-142"/>
          <w:tab w:val="left" w:pos="0"/>
        </w:tabs>
        <w:spacing w:after="0"/>
        <w:ind w:firstLine="709"/>
        <w:jc w:val="both"/>
        <w:rPr>
          <w:rFonts w:ascii="Times New Roman" w:eastAsia="Times New Roman" w:hAnsi="Times New Roman" w:cs="Times New Roman"/>
          <w:spacing w:val="-4"/>
          <w:sz w:val="28"/>
          <w:szCs w:val="28"/>
          <w:lang w:val="nl-NL"/>
        </w:rPr>
      </w:pPr>
      <w:r w:rsidRPr="00242D1A">
        <w:rPr>
          <w:rFonts w:ascii="Times New Roman" w:eastAsia="Times New Roman" w:hAnsi="Times New Roman" w:cs="Times New Roman"/>
          <w:spacing w:val="-4"/>
          <w:sz w:val="28"/>
          <w:szCs w:val="28"/>
          <w:lang w:val="nl-NL"/>
        </w:rPr>
        <w:t>14. Theo đề nghị của BCH công đoàn cơ sở, ban thanh tra nhân dân, cán bộ phụ trách công tác kế toán tại đơn vị.                </w:t>
      </w:r>
    </w:p>
    <w:p w:rsidR="00242D1A" w:rsidRPr="00242D1A" w:rsidRDefault="00242D1A" w:rsidP="00BB32A8">
      <w:pPr>
        <w:spacing w:after="0"/>
        <w:ind w:firstLine="709"/>
        <w:jc w:val="both"/>
        <w:rPr>
          <w:rFonts w:ascii="Times New Roman" w:eastAsia="Times New Roman" w:hAnsi="Times New Roman" w:cs="Times New Roman"/>
          <w:spacing w:val="-4"/>
          <w:sz w:val="28"/>
          <w:szCs w:val="28"/>
          <w:lang w:val="nl-NL"/>
        </w:rPr>
      </w:pPr>
      <w:r w:rsidRPr="00242D1A">
        <w:rPr>
          <w:rFonts w:ascii="Times New Roman" w:eastAsia="Times New Roman" w:hAnsi="Times New Roman" w:cs="Times New Roman"/>
          <w:spacing w:val="-4"/>
          <w:sz w:val="28"/>
          <w:szCs w:val="28"/>
          <w:lang w:val="nl-NL"/>
        </w:rPr>
        <w:t>15. Theo t</w:t>
      </w:r>
      <w:r w:rsidR="003D1894">
        <w:rPr>
          <w:rFonts w:ascii="Times New Roman" w:eastAsia="Times New Roman" w:hAnsi="Times New Roman" w:cs="Times New Roman"/>
          <w:spacing w:val="-4"/>
          <w:sz w:val="28"/>
          <w:szCs w:val="28"/>
          <w:lang w:val="nl-NL"/>
        </w:rPr>
        <w:t>ình</w:t>
      </w:r>
      <w:r w:rsidRPr="00242D1A">
        <w:rPr>
          <w:rFonts w:ascii="Times New Roman" w:eastAsia="Times New Roman" w:hAnsi="Times New Roman" w:cs="Times New Roman"/>
          <w:spacing w:val="-4"/>
          <w:sz w:val="28"/>
          <w:szCs w:val="28"/>
          <w:lang w:val="nl-NL"/>
        </w:rPr>
        <w:t xml:space="preserve"> h</w:t>
      </w:r>
      <w:r w:rsidR="003D1894">
        <w:rPr>
          <w:rFonts w:ascii="Times New Roman" w:eastAsia="Times New Roman" w:hAnsi="Times New Roman" w:cs="Times New Roman"/>
          <w:spacing w:val="-4"/>
          <w:sz w:val="28"/>
          <w:szCs w:val="28"/>
          <w:lang w:val="nl-NL"/>
        </w:rPr>
        <w:t>ì</w:t>
      </w:r>
      <w:r w:rsidRPr="00242D1A">
        <w:rPr>
          <w:rFonts w:ascii="Times New Roman" w:eastAsia="Times New Roman" w:hAnsi="Times New Roman" w:cs="Times New Roman"/>
          <w:spacing w:val="-4"/>
          <w:sz w:val="28"/>
          <w:szCs w:val="28"/>
          <w:lang w:val="nl-NL"/>
        </w:rPr>
        <w:t>nh thực tế tại đơn vị.</w:t>
      </w:r>
    </w:p>
    <w:p w:rsidR="00242D1A" w:rsidRPr="00242D1A" w:rsidRDefault="00242D1A" w:rsidP="00BB32A8">
      <w:pPr>
        <w:spacing w:after="0"/>
        <w:ind w:firstLine="709"/>
        <w:jc w:val="center"/>
        <w:rPr>
          <w:rFonts w:ascii="Times New Roman" w:eastAsia="Times New Roman" w:hAnsi="Times New Roman" w:cs="Times New Roman"/>
          <w:b/>
          <w:sz w:val="28"/>
          <w:szCs w:val="28"/>
          <w:lang w:val="nl-NL"/>
        </w:rPr>
      </w:pPr>
      <w:r w:rsidRPr="00242D1A">
        <w:rPr>
          <w:rFonts w:ascii="Times New Roman" w:eastAsia="Times New Roman" w:hAnsi="Times New Roman" w:cs="Times New Roman"/>
          <w:b/>
          <w:sz w:val="28"/>
          <w:szCs w:val="28"/>
          <w:lang w:val="nl-NL"/>
        </w:rPr>
        <w:t>CHƯƠNG II</w:t>
      </w:r>
    </w:p>
    <w:p w:rsidR="00242D1A" w:rsidRPr="00242D1A" w:rsidRDefault="00242D1A" w:rsidP="00BB32A8">
      <w:pPr>
        <w:spacing w:after="0"/>
        <w:ind w:firstLine="709"/>
        <w:jc w:val="center"/>
        <w:rPr>
          <w:rFonts w:ascii="Times New Roman" w:eastAsia="Times New Roman" w:hAnsi="Times New Roman" w:cs="Times New Roman"/>
          <w:b/>
          <w:sz w:val="28"/>
          <w:szCs w:val="28"/>
          <w:lang w:val="nl-NL"/>
        </w:rPr>
      </w:pPr>
      <w:r w:rsidRPr="00242D1A">
        <w:rPr>
          <w:rFonts w:ascii="Times New Roman" w:eastAsia="Times New Roman" w:hAnsi="Times New Roman" w:cs="Times New Roman"/>
          <w:b/>
          <w:sz w:val="28"/>
          <w:szCs w:val="28"/>
          <w:lang w:val="nl-NL"/>
        </w:rPr>
        <w:t xml:space="preserve">QUY </w:t>
      </w:r>
      <w:r w:rsidR="00C26323">
        <w:rPr>
          <w:rFonts w:ascii="Times New Roman" w:eastAsia="Times New Roman" w:hAnsi="Times New Roman" w:cs="Times New Roman"/>
          <w:b/>
          <w:sz w:val="28"/>
          <w:szCs w:val="28"/>
          <w:lang w:val="nl-NL"/>
        </w:rPr>
        <w:t>ĐỊNH CỤ THỂ NGUỒN THU VÀ QUẢN LÍ</w:t>
      </w:r>
      <w:r w:rsidRPr="00242D1A">
        <w:rPr>
          <w:rFonts w:ascii="Times New Roman" w:eastAsia="Times New Roman" w:hAnsi="Times New Roman" w:cs="Times New Roman"/>
          <w:b/>
          <w:sz w:val="28"/>
          <w:szCs w:val="28"/>
          <w:lang w:val="nl-NL"/>
        </w:rPr>
        <w:t xml:space="preserve"> NỘI DUNG THU</w:t>
      </w:r>
    </w:p>
    <w:p w:rsidR="00242D1A" w:rsidRPr="00242D1A" w:rsidRDefault="00242D1A" w:rsidP="00BB32A8">
      <w:pPr>
        <w:spacing w:after="0"/>
        <w:ind w:firstLine="709"/>
        <w:jc w:val="both"/>
        <w:outlineLvl w:val="2"/>
        <w:rPr>
          <w:rFonts w:ascii="Times New Roman" w:eastAsia="Times New Roman" w:hAnsi="Times New Roman" w:cs="Times New Roman"/>
          <w:b/>
          <w:bCs/>
          <w:sz w:val="28"/>
          <w:szCs w:val="28"/>
          <w:lang w:val="fr-FR"/>
        </w:rPr>
      </w:pPr>
      <w:bookmarkStart w:id="5" w:name="_Toc280793437"/>
      <w:bookmarkStart w:id="6" w:name="_Toc313349455"/>
      <w:bookmarkStart w:id="7" w:name="_Toc313350022"/>
      <w:bookmarkStart w:id="8" w:name="_Toc313350121"/>
      <w:r w:rsidRPr="00242D1A">
        <w:rPr>
          <w:rFonts w:ascii="Times New Roman" w:eastAsia="Times New Roman" w:hAnsi="Times New Roman" w:cs="Times New Roman"/>
          <w:b/>
          <w:bCs/>
          <w:sz w:val="28"/>
          <w:szCs w:val="28"/>
          <w:lang w:val="fr-FR"/>
        </w:rPr>
        <w:t xml:space="preserve">Điều 6: Nguồn </w:t>
      </w:r>
      <w:bookmarkEnd w:id="5"/>
      <w:bookmarkEnd w:id="6"/>
      <w:bookmarkEnd w:id="7"/>
      <w:bookmarkEnd w:id="8"/>
      <w:r w:rsidRPr="00242D1A">
        <w:rPr>
          <w:rFonts w:ascii="Times New Roman" w:eastAsia="Times New Roman" w:hAnsi="Times New Roman" w:cs="Times New Roman"/>
          <w:b/>
          <w:bCs/>
          <w:sz w:val="28"/>
          <w:szCs w:val="28"/>
          <w:lang w:val="fr-FR"/>
        </w:rPr>
        <w:t>tài chính của đơn vị và yêu cầu quản lý</w:t>
      </w:r>
    </w:p>
    <w:p w:rsidR="00242D1A" w:rsidRPr="00242D1A" w:rsidRDefault="00242D1A" w:rsidP="00BB32A8">
      <w:pPr>
        <w:spacing w:after="0"/>
        <w:ind w:firstLine="709"/>
        <w:jc w:val="both"/>
        <w:outlineLvl w:val="2"/>
        <w:rPr>
          <w:rFonts w:ascii="Times New Roman" w:eastAsia="Times New Roman" w:hAnsi="Times New Roman" w:cs="Times New Roman"/>
          <w:bCs/>
          <w:color w:val="FF0000"/>
          <w:sz w:val="28"/>
          <w:szCs w:val="28"/>
          <w:lang w:val="fr-FR"/>
        </w:rPr>
      </w:pPr>
      <w:r w:rsidRPr="00242D1A">
        <w:rPr>
          <w:rFonts w:ascii="Times New Roman" w:eastAsia="Times New Roman" w:hAnsi="Times New Roman" w:cs="Times New Roman"/>
          <w:bCs/>
          <w:sz w:val="28"/>
          <w:szCs w:val="28"/>
          <w:lang w:val="fr-FR"/>
        </w:rPr>
        <w:t>1. Nguồn kinh ph</w:t>
      </w:r>
      <w:r w:rsidR="00C26323">
        <w:rPr>
          <w:rFonts w:ascii="Times New Roman" w:eastAsia="Times New Roman" w:hAnsi="Times New Roman" w:cs="Times New Roman"/>
          <w:bCs/>
          <w:sz w:val="28"/>
          <w:szCs w:val="28"/>
          <w:lang w:val="fr-FR"/>
        </w:rPr>
        <w:t>í</w:t>
      </w:r>
      <w:r w:rsidRPr="00242D1A">
        <w:rPr>
          <w:rFonts w:ascii="Times New Roman" w:eastAsia="Times New Roman" w:hAnsi="Times New Roman" w:cs="Times New Roman"/>
          <w:bCs/>
          <w:sz w:val="28"/>
          <w:szCs w:val="28"/>
          <w:lang w:val="fr-FR"/>
        </w:rPr>
        <w:t xml:space="preserve"> NSNN cấp</w:t>
      </w:r>
    </w:p>
    <w:p w:rsidR="00242D1A" w:rsidRPr="00242D1A" w:rsidRDefault="00242D1A" w:rsidP="00BB32A8">
      <w:pPr>
        <w:spacing w:after="0"/>
        <w:ind w:firstLine="709"/>
        <w:jc w:val="both"/>
        <w:rPr>
          <w:rFonts w:ascii="Times New Roman" w:eastAsia="Times New Roman" w:hAnsi="Times New Roman" w:cs="Times New Roman"/>
          <w:i/>
          <w:color w:val="000000"/>
          <w:sz w:val="28"/>
          <w:szCs w:val="28"/>
          <w:lang w:val="fr-FR"/>
        </w:rPr>
      </w:pPr>
      <w:bookmarkStart w:id="9" w:name="_Toc280793438"/>
      <w:bookmarkStart w:id="10" w:name="_Toc313349456"/>
      <w:r w:rsidRPr="00242D1A">
        <w:rPr>
          <w:rFonts w:ascii="Times New Roman" w:eastAsia="Times New Roman" w:hAnsi="Times New Roman" w:cs="Times New Roman"/>
          <w:i/>
          <w:color w:val="000000"/>
          <w:sz w:val="28"/>
          <w:szCs w:val="28"/>
          <w:lang w:val="fr-FR"/>
        </w:rPr>
        <w:t>1.1 Kinh phí hỗ trợ hoạt động thường xuyên giao tự chủ;</w:t>
      </w:r>
    </w:p>
    <w:p w:rsidR="00242D1A" w:rsidRPr="00242D1A" w:rsidRDefault="00242D1A" w:rsidP="00BB32A8">
      <w:pPr>
        <w:spacing w:after="0"/>
        <w:ind w:firstLine="709"/>
        <w:jc w:val="both"/>
        <w:rPr>
          <w:rFonts w:ascii="Times New Roman" w:eastAsia="Times New Roman" w:hAnsi="Times New Roman" w:cs="Times New Roman"/>
          <w:i/>
          <w:color w:val="000000"/>
          <w:sz w:val="28"/>
          <w:szCs w:val="28"/>
          <w:lang w:val="fr-FR"/>
        </w:rPr>
      </w:pPr>
      <w:r w:rsidRPr="00242D1A">
        <w:rPr>
          <w:rFonts w:ascii="Times New Roman" w:eastAsia="Times New Roman" w:hAnsi="Times New Roman" w:cs="Times New Roman"/>
          <w:i/>
          <w:color w:val="000000"/>
          <w:sz w:val="28"/>
          <w:szCs w:val="28"/>
          <w:lang w:val="fr-FR"/>
        </w:rPr>
        <w:lastRenderedPageBreak/>
        <w:t>1.2. Kinh phí hỗ trợ hoạt động thường xuyên không giao tự chủ.</w:t>
      </w:r>
    </w:p>
    <w:p w:rsidR="00242D1A" w:rsidRPr="00242D1A" w:rsidRDefault="00242D1A" w:rsidP="00BB32A8">
      <w:pPr>
        <w:spacing w:after="0"/>
        <w:ind w:firstLine="709"/>
        <w:jc w:val="both"/>
        <w:rPr>
          <w:rFonts w:ascii="Times New Roman" w:eastAsia="Times New Roman" w:hAnsi="Times New Roman" w:cs="Times New Roman"/>
          <w:color w:val="000000"/>
          <w:sz w:val="28"/>
          <w:szCs w:val="28"/>
          <w:lang w:val="fr-FR"/>
        </w:rPr>
      </w:pPr>
      <w:r w:rsidRPr="00242D1A">
        <w:rPr>
          <w:rFonts w:ascii="Times New Roman" w:eastAsia="Times New Roman" w:hAnsi="Times New Roman" w:cs="Times New Roman"/>
          <w:color w:val="000000"/>
          <w:sz w:val="28"/>
          <w:szCs w:val="28"/>
          <w:lang w:val="fr-FR"/>
        </w:rPr>
        <w:t>-</w:t>
      </w:r>
      <w:r w:rsidRPr="00242D1A">
        <w:rPr>
          <w:rFonts w:ascii="Times New Roman" w:eastAsia="Times New Roman" w:hAnsi="Times New Roman" w:cs="Times New Roman"/>
          <w:color w:val="000000"/>
          <w:sz w:val="28"/>
          <w:szCs w:val="28"/>
          <w:shd w:val="clear" w:color="auto" w:fill="FFFFFF"/>
          <w:lang w:val="vi-VN"/>
        </w:rPr>
        <w:t xml:space="preserve"> Kinh ph</w:t>
      </w:r>
      <w:r w:rsidR="00C26323">
        <w:rPr>
          <w:rFonts w:ascii="Times New Roman" w:eastAsia="Times New Roman" w:hAnsi="Times New Roman" w:cs="Times New Roman"/>
          <w:color w:val="000000"/>
          <w:sz w:val="28"/>
          <w:szCs w:val="28"/>
          <w:shd w:val="clear" w:color="auto" w:fill="FFFFFF"/>
        </w:rPr>
        <w:t>í</w:t>
      </w:r>
      <w:r w:rsidRPr="00242D1A">
        <w:rPr>
          <w:rFonts w:ascii="Times New Roman" w:eastAsia="Times New Roman" w:hAnsi="Times New Roman" w:cs="Times New Roman"/>
          <w:color w:val="000000"/>
          <w:sz w:val="28"/>
          <w:szCs w:val="28"/>
          <w:shd w:val="clear" w:color="auto" w:fill="FFFFFF"/>
          <w:lang w:val="fr-FR"/>
        </w:rPr>
        <w:t xml:space="preserve"> hỗ trợ tăng cường cơ sở vật chất</w:t>
      </w:r>
      <w:r w:rsidRPr="00242D1A">
        <w:rPr>
          <w:rFonts w:ascii="Times New Roman" w:eastAsia="Times New Roman" w:hAnsi="Times New Roman" w:cs="Times New Roman"/>
          <w:color w:val="000000"/>
          <w:sz w:val="28"/>
          <w:szCs w:val="28"/>
          <w:shd w:val="clear" w:color="auto" w:fill="FFFFFF"/>
          <w:lang w:val="vi-VN"/>
        </w:rPr>
        <w:t xml:space="preserve">; </w:t>
      </w:r>
    </w:p>
    <w:p w:rsidR="00242D1A" w:rsidRPr="00242D1A" w:rsidRDefault="00242D1A" w:rsidP="00BB32A8">
      <w:pPr>
        <w:spacing w:after="0"/>
        <w:ind w:firstLine="709"/>
        <w:jc w:val="both"/>
        <w:rPr>
          <w:rFonts w:ascii="Times New Roman" w:eastAsia="Times New Roman" w:hAnsi="Times New Roman" w:cs="Times New Roman"/>
          <w:color w:val="000000"/>
          <w:sz w:val="28"/>
          <w:szCs w:val="28"/>
          <w:lang w:val="fr-FR"/>
        </w:rPr>
      </w:pPr>
      <w:r w:rsidRPr="00242D1A">
        <w:rPr>
          <w:rFonts w:ascii="Times New Roman" w:eastAsia="Times New Roman" w:hAnsi="Times New Roman" w:cs="Times New Roman"/>
          <w:color w:val="000000"/>
          <w:sz w:val="28"/>
          <w:szCs w:val="28"/>
          <w:lang w:val="fr-FR"/>
        </w:rPr>
        <w:t>- Kinh ph</w:t>
      </w:r>
      <w:r w:rsidR="00C26323">
        <w:rPr>
          <w:rFonts w:ascii="Times New Roman" w:eastAsia="Times New Roman" w:hAnsi="Times New Roman" w:cs="Times New Roman"/>
          <w:color w:val="000000"/>
          <w:sz w:val="28"/>
          <w:szCs w:val="28"/>
          <w:lang w:val="fr-FR"/>
        </w:rPr>
        <w:t>í</w:t>
      </w:r>
      <w:r w:rsidRPr="00242D1A">
        <w:rPr>
          <w:rFonts w:ascii="Times New Roman" w:eastAsia="Times New Roman" w:hAnsi="Times New Roman" w:cs="Times New Roman"/>
          <w:color w:val="000000"/>
          <w:sz w:val="28"/>
          <w:szCs w:val="28"/>
          <w:lang w:val="fr-FR"/>
        </w:rPr>
        <w:t xml:space="preserve"> cấp bù miễn, giảm học phí và hỗ trợ chi phí học tập cho người học thuộc đối tượng chính sách;</w:t>
      </w:r>
    </w:p>
    <w:p w:rsidR="00242D1A" w:rsidRPr="00242D1A" w:rsidRDefault="00242D1A" w:rsidP="00BB32A8">
      <w:pPr>
        <w:spacing w:after="0"/>
        <w:ind w:firstLine="709"/>
        <w:jc w:val="both"/>
        <w:rPr>
          <w:rFonts w:ascii="Times New Roman" w:eastAsia="Times New Roman" w:hAnsi="Times New Roman" w:cs="Times New Roman"/>
          <w:color w:val="000000"/>
          <w:sz w:val="28"/>
          <w:szCs w:val="28"/>
          <w:lang w:val="vi-VN"/>
        </w:rPr>
      </w:pPr>
      <w:r w:rsidRPr="00242D1A">
        <w:rPr>
          <w:rFonts w:ascii="Times New Roman" w:eastAsia="Times New Roman" w:hAnsi="Times New Roman" w:cs="Times New Roman"/>
          <w:color w:val="000000"/>
          <w:sz w:val="28"/>
          <w:szCs w:val="28"/>
          <w:lang w:val="fr-FR"/>
        </w:rPr>
        <w:t>-</w:t>
      </w:r>
      <w:r w:rsidRPr="00242D1A">
        <w:rPr>
          <w:rFonts w:ascii="Times New Roman" w:eastAsia="Times New Roman" w:hAnsi="Times New Roman" w:cs="Times New Roman"/>
          <w:color w:val="000000"/>
          <w:sz w:val="28"/>
          <w:szCs w:val="28"/>
          <w:lang w:val="vi-VN"/>
        </w:rPr>
        <w:t xml:space="preserve"> K</w:t>
      </w:r>
      <w:r w:rsidRPr="00242D1A">
        <w:rPr>
          <w:rFonts w:ascii="Times New Roman" w:eastAsia="Times New Roman" w:hAnsi="Times New Roman" w:cs="Times New Roman"/>
          <w:color w:val="000000"/>
          <w:sz w:val="28"/>
          <w:szCs w:val="28"/>
          <w:shd w:val="clear" w:color="auto" w:fill="FFFFFF"/>
          <w:lang w:val="vi-VN"/>
        </w:rPr>
        <w:t>inh phí thực hiện nhiệm vụ đột xuất được cơ quan có thẩm quyền giao;</w:t>
      </w:r>
    </w:p>
    <w:p w:rsidR="00242D1A" w:rsidRPr="00242D1A" w:rsidRDefault="00242D1A" w:rsidP="00BB32A8">
      <w:pPr>
        <w:spacing w:after="0"/>
        <w:ind w:firstLine="709"/>
        <w:jc w:val="both"/>
        <w:rPr>
          <w:rFonts w:ascii="Times New Roman" w:eastAsia="Times New Roman" w:hAnsi="Times New Roman" w:cs="Times New Roman"/>
          <w:color w:val="000000"/>
          <w:sz w:val="28"/>
          <w:szCs w:val="28"/>
          <w:lang w:val="vi-VN"/>
        </w:rPr>
      </w:pPr>
      <w:r w:rsidRPr="00242D1A">
        <w:rPr>
          <w:rFonts w:ascii="Times New Roman" w:eastAsia="Times New Roman" w:hAnsi="Times New Roman" w:cs="Times New Roman"/>
          <w:color w:val="000000"/>
          <w:sz w:val="28"/>
          <w:szCs w:val="28"/>
          <w:lang w:val="vi-VN"/>
        </w:rPr>
        <w:t>- Kinh phí thực hiện các nhiệm vụ không thường xuyên khác.</w:t>
      </w:r>
    </w:p>
    <w:p w:rsidR="00242D1A" w:rsidRPr="00242D1A" w:rsidRDefault="00242D1A" w:rsidP="00BB32A8">
      <w:pPr>
        <w:spacing w:after="0"/>
        <w:ind w:firstLine="709"/>
        <w:jc w:val="both"/>
        <w:rPr>
          <w:rFonts w:ascii="Times New Roman" w:eastAsia="Times New Roman" w:hAnsi="Times New Roman" w:cs="Times New Roman"/>
          <w:color w:val="000000"/>
          <w:sz w:val="28"/>
          <w:szCs w:val="28"/>
          <w:lang w:val="vi-VN"/>
        </w:rPr>
      </w:pPr>
      <w:r w:rsidRPr="00242D1A">
        <w:rPr>
          <w:rFonts w:ascii="Times New Roman" w:eastAsia="Times New Roman" w:hAnsi="Times New Roman" w:cs="Times New Roman"/>
          <w:color w:val="000000"/>
          <w:sz w:val="28"/>
          <w:szCs w:val="28"/>
          <w:lang w:val="vi-VN"/>
        </w:rPr>
        <w:t xml:space="preserve">2. Nguồn thu từ hoạt động sự nghiệp của đơn vị </w:t>
      </w:r>
    </w:p>
    <w:p w:rsidR="00242D1A" w:rsidRPr="00242D1A" w:rsidRDefault="009C771C" w:rsidP="00BB32A8">
      <w:pPr>
        <w:spacing w:after="0"/>
        <w:ind w:firstLine="709"/>
        <w:jc w:val="both"/>
        <w:rPr>
          <w:rFonts w:ascii="Times New Roman" w:eastAsia="Times New Roman" w:hAnsi="Times New Roman" w:cs="Times New Roman"/>
          <w:color w:val="000000"/>
          <w:sz w:val="28"/>
          <w:szCs w:val="28"/>
        </w:rPr>
      </w:pPr>
      <w:hyperlink w:anchor="_6.1._Thu_từ" w:history="1">
        <w:r w:rsidR="00242D1A" w:rsidRPr="00242D1A">
          <w:rPr>
            <w:rFonts w:ascii="Times New Roman" w:eastAsia="Times New Roman" w:hAnsi="Times New Roman" w:cs="Times New Roman"/>
            <w:color w:val="000000"/>
            <w:sz w:val="28"/>
            <w:szCs w:val="28"/>
            <w:lang w:val="vi-VN"/>
          </w:rPr>
          <w:t>- Thu từ hoạt động dịch vụ sự nghiệp công và các dịch vụ khác do nhà nước định giá:</w:t>
        </w:r>
      </w:hyperlink>
    </w:p>
    <w:p w:rsidR="00242D1A" w:rsidRPr="00242D1A" w:rsidRDefault="00242D1A" w:rsidP="00BB32A8">
      <w:pPr>
        <w:spacing w:after="0"/>
        <w:ind w:firstLine="709"/>
        <w:jc w:val="both"/>
        <w:rPr>
          <w:rFonts w:ascii="Times New Roman" w:eastAsia="Times New Roman" w:hAnsi="Times New Roman" w:cs="Times New Roman"/>
          <w:color w:val="000000"/>
          <w:sz w:val="28"/>
          <w:szCs w:val="28"/>
        </w:rPr>
      </w:pPr>
      <w:r w:rsidRPr="00242D1A">
        <w:rPr>
          <w:rFonts w:ascii="Times New Roman" w:eastAsia="Times New Roman" w:hAnsi="Times New Roman" w:cs="Times New Roman"/>
          <w:color w:val="000000"/>
          <w:sz w:val="28"/>
          <w:szCs w:val="28"/>
        </w:rPr>
        <w:t xml:space="preserve">+ Tiền </w:t>
      </w:r>
      <w:r w:rsidR="00C26323">
        <w:rPr>
          <w:rFonts w:ascii="Times New Roman" w:eastAsia="Times New Roman" w:hAnsi="Times New Roman" w:cs="Times New Roman"/>
          <w:color w:val="000000"/>
          <w:sz w:val="28"/>
          <w:szCs w:val="28"/>
        </w:rPr>
        <w:t>K</w:t>
      </w:r>
      <w:r w:rsidRPr="00242D1A">
        <w:rPr>
          <w:rFonts w:ascii="Times New Roman" w:eastAsia="Times New Roman" w:hAnsi="Times New Roman" w:cs="Times New Roman"/>
          <w:color w:val="000000"/>
          <w:sz w:val="28"/>
          <w:szCs w:val="28"/>
        </w:rPr>
        <w:t>ĩ năng sống: 4.000đ/hs</w:t>
      </w:r>
      <w:r w:rsidR="00C26323">
        <w:rPr>
          <w:rFonts w:ascii="Times New Roman" w:eastAsia="Times New Roman" w:hAnsi="Times New Roman" w:cs="Times New Roman"/>
          <w:color w:val="000000"/>
          <w:sz w:val="28"/>
          <w:szCs w:val="28"/>
        </w:rPr>
        <w:t xml:space="preserve"> đăng ký</w:t>
      </w:r>
      <w:r w:rsidRPr="00242D1A">
        <w:rPr>
          <w:rFonts w:ascii="Times New Roman" w:eastAsia="Times New Roman" w:hAnsi="Times New Roman" w:cs="Times New Roman"/>
          <w:color w:val="000000"/>
          <w:sz w:val="28"/>
          <w:szCs w:val="28"/>
        </w:rPr>
        <w:t>/tiết dạy</w:t>
      </w:r>
    </w:p>
    <w:p w:rsidR="00242D1A" w:rsidRPr="00242D1A" w:rsidRDefault="00242D1A" w:rsidP="00BB32A8">
      <w:pPr>
        <w:spacing w:after="0"/>
        <w:ind w:firstLine="709"/>
        <w:jc w:val="both"/>
        <w:rPr>
          <w:rFonts w:ascii="Times New Roman" w:eastAsia="Times New Roman" w:hAnsi="Times New Roman" w:cs="Times New Roman"/>
          <w:color w:val="000000"/>
          <w:sz w:val="28"/>
          <w:szCs w:val="28"/>
          <w:lang w:val="vi-VN"/>
        </w:rPr>
      </w:pPr>
      <w:r w:rsidRPr="00242D1A">
        <w:rPr>
          <w:rFonts w:ascii="Times New Roman" w:eastAsia="Times New Roman" w:hAnsi="Times New Roman" w:cs="Times New Roman"/>
          <w:color w:val="000000"/>
          <w:sz w:val="28"/>
          <w:szCs w:val="28"/>
          <w:lang w:val="vi-VN"/>
        </w:rPr>
        <w:t xml:space="preserve">+ </w:t>
      </w:r>
      <w:r w:rsidR="00C26323">
        <w:rPr>
          <w:rFonts w:ascii="Times New Roman" w:eastAsia="Times New Roman" w:hAnsi="Times New Roman" w:cs="Times New Roman"/>
          <w:color w:val="000000"/>
          <w:sz w:val="28"/>
          <w:szCs w:val="28"/>
        </w:rPr>
        <w:t xml:space="preserve">Tiền </w:t>
      </w:r>
      <w:r w:rsidRPr="00242D1A">
        <w:rPr>
          <w:rFonts w:ascii="Times New Roman" w:eastAsia="Times New Roman" w:hAnsi="Times New Roman" w:cs="Times New Roman"/>
          <w:color w:val="000000"/>
          <w:sz w:val="28"/>
          <w:szCs w:val="28"/>
          <w:lang w:val="vi-VN"/>
        </w:rPr>
        <w:t>Nước uống: 10.000đ/tháng.</w:t>
      </w:r>
    </w:p>
    <w:p w:rsidR="00242D1A" w:rsidRPr="00242D1A" w:rsidRDefault="00242D1A" w:rsidP="00BB32A8">
      <w:pPr>
        <w:spacing w:after="0"/>
        <w:ind w:firstLine="709"/>
        <w:jc w:val="both"/>
        <w:rPr>
          <w:rFonts w:ascii="Times New Roman" w:eastAsia="Times New Roman" w:hAnsi="Times New Roman" w:cs="Times New Roman"/>
          <w:color w:val="000000"/>
          <w:sz w:val="28"/>
          <w:szCs w:val="28"/>
        </w:rPr>
      </w:pPr>
      <w:r w:rsidRPr="00242D1A">
        <w:rPr>
          <w:rFonts w:ascii="Times New Roman" w:eastAsia="Times New Roman" w:hAnsi="Times New Roman" w:cs="Times New Roman"/>
          <w:color w:val="000000"/>
          <w:sz w:val="28"/>
          <w:szCs w:val="28"/>
          <w:lang w:val="vi-VN"/>
        </w:rPr>
        <w:t>+</w:t>
      </w:r>
      <w:r w:rsidR="00C26323">
        <w:rPr>
          <w:rFonts w:ascii="Times New Roman" w:eastAsia="Times New Roman" w:hAnsi="Times New Roman" w:cs="Times New Roman"/>
          <w:color w:val="000000"/>
          <w:sz w:val="28"/>
          <w:szCs w:val="28"/>
        </w:rPr>
        <w:t xml:space="preserve"> Tiền </w:t>
      </w:r>
      <w:r w:rsidR="00C26323">
        <w:rPr>
          <w:rFonts w:ascii="Times New Roman" w:eastAsia="Times New Roman" w:hAnsi="Times New Roman" w:cs="Times New Roman"/>
          <w:color w:val="000000"/>
          <w:sz w:val="28"/>
          <w:szCs w:val="28"/>
          <w:lang w:val="vi-VN"/>
        </w:rPr>
        <w:t>Vệ sinh lớp học, nhà vệ sinh</w:t>
      </w:r>
      <w:r w:rsidRPr="00242D1A">
        <w:rPr>
          <w:rFonts w:ascii="Times New Roman" w:eastAsia="Times New Roman" w:hAnsi="Times New Roman" w:cs="Times New Roman"/>
          <w:color w:val="000000"/>
          <w:sz w:val="28"/>
          <w:szCs w:val="28"/>
          <w:lang w:val="vi-VN"/>
        </w:rPr>
        <w:t>: 18.000đ/th</w:t>
      </w:r>
      <w:r w:rsidR="00C26323">
        <w:rPr>
          <w:rFonts w:ascii="Times New Roman" w:eastAsia="Times New Roman" w:hAnsi="Times New Roman" w:cs="Times New Roman"/>
          <w:color w:val="000000"/>
          <w:sz w:val="28"/>
          <w:szCs w:val="28"/>
        </w:rPr>
        <w:t>á</w:t>
      </w:r>
      <w:r w:rsidRPr="00242D1A">
        <w:rPr>
          <w:rFonts w:ascii="Times New Roman" w:eastAsia="Times New Roman" w:hAnsi="Times New Roman" w:cs="Times New Roman"/>
          <w:color w:val="000000"/>
          <w:sz w:val="28"/>
          <w:szCs w:val="28"/>
          <w:lang w:val="vi-VN"/>
        </w:rPr>
        <w:t>ng</w:t>
      </w:r>
    </w:p>
    <w:p w:rsidR="00242D1A" w:rsidRPr="00242D1A" w:rsidRDefault="00242D1A" w:rsidP="00BB32A8">
      <w:pPr>
        <w:spacing w:after="0"/>
        <w:ind w:firstLine="709"/>
        <w:jc w:val="both"/>
        <w:rPr>
          <w:rFonts w:ascii="Times New Roman" w:eastAsia="Times New Roman" w:hAnsi="Times New Roman" w:cs="Times New Roman"/>
          <w:color w:val="000000"/>
          <w:sz w:val="28"/>
          <w:szCs w:val="28"/>
        </w:rPr>
      </w:pPr>
      <w:r w:rsidRPr="00242D1A">
        <w:rPr>
          <w:rFonts w:ascii="Times New Roman" w:eastAsia="Times New Roman" w:hAnsi="Times New Roman" w:cs="Times New Roman"/>
          <w:color w:val="000000"/>
          <w:sz w:val="28"/>
          <w:szCs w:val="28"/>
        </w:rPr>
        <w:t xml:space="preserve">+ </w:t>
      </w:r>
      <w:r w:rsidR="00C26323">
        <w:rPr>
          <w:rFonts w:ascii="Times New Roman" w:eastAsia="Times New Roman" w:hAnsi="Times New Roman" w:cs="Times New Roman"/>
          <w:color w:val="000000"/>
          <w:sz w:val="28"/>
          <w:szCs w:val="28"/>
        </w:rPr>
        <w:t xml:space="preserve">Tiền </w:t>
      </w:r>
      <w:r w:rsidRPr="00242D1A">
        <w:rPr>
          <w:rFonts w:ascii="Times New Roman" w:eastAsia="Times New Roman" w:hAnsi="Times New Roman" w:cs="Times New Roman"/>
          <w:color w:val="000000"/>
          <w:sz w:val="28"/>
          <w:szCs w:val="28"/>
        </w:rPr>
        <w:t>Trông giữ xe đạp: 10.000đ/tháng/HS đăng ký</w:t>
      </w:r>
    </w:p>
    <w:p w:rsidR="00242D1A" w:rsidRPr="00242D1A" w:rsidRDefault="00242D1A" w:rsidP="00BB32A8">
      <w:pPr>
        <w:spacing w:after="0"/>
        <w:ind w:firstLine="709"/>
        <w:jc w:val="both"/>
        <w:rPr>
          <w:rFonts w:ascii="Times New Roman" w:eastAsia="Times New Roman" w:hAnsi="Times New Roman" w:cs="Times New Roman"/>
          <w:color w:val="000000"/>
          <w:sz w:val="28"/>
          <w:szCs w:val="28"/>
          <w:lang w:val="vi-VN"/>
        </w:rPr>
      </w:pPr>
      <w:r w:rsidRPr="00242D1A">
        <w:rPr>
          <w:rFonts w:ascii="Times New Roman" w:eastAsia="Times New Roman" w:hAnsi="Times New Roman" w:cs="Times New Roman"/>
          <w:color w:val="000000"/>
          <w:sz w:val="28"/>
          <w:szCs w:val="28"/>
          <w:lang w:val="vi-VN"/>
        </w:rPr>
        <w:t xml:space="preserve">3. </w:t>
      </w:r>
      <w:bookmarkStart w:id="11" w:name="_Toc328403642"/>
      <w:bookmarkStart w:id="12" w:name="_Toc328404784"/>
      <w:bookmarkStart w:id="13" w:name="_Toc328404832"/>
      <w:bookmarkStart w:id="14" w:name="_Toc328405719"/>
      <w:bookmarkStart w:id="15" w:name="_Toc328460496"/>
      <w:bookmarkStart w:id="16" w:name="_Toc328460633"/>
      <w:bookmarkStart w:id="17" w:name="_Toc328461403"/>
      <w:bookmarkStart w:id="18" w:name="_Toc328461689"/>
      <w:bookmarkStart w:id="19" w:name="_Toc328463900"/>
      <w:r w:rsidRPr="00242D1A">
        <w:rPr>
          <w:rFonts w:ascii="Times New Roman" w:eastAsia="Times New Roman" w:hAnsi="Times New Roman" w:cs="Times New Roman"/>
          <w:color w:val="000000"/>
          <w:sz w:val="28"/>
          <w:szCs w:val="28"/>
          <w:lang w:val="vi-VN"/>
        </w:rPr>
        <w:t>Y</w:t>
      </w:r>
      <w:r w:rsidR="00C26323">
        <w:rPr>
          <w:rFonts w:ascii="Times New Roman" w:eastAsia="Times New Roman" w:hAnsi="Times New Roman" w:cs="Times New Roman"/>
          <w:color w:val="000000"/>
          <w:sz w:val="28"/>
          <w:szCs w:val="28"/>
        </w:rPr>
        <w:t>ê</w:t>
      </w:r>
      <w:r w:rsidRPr="00242D1A">
        <w:rPr>
          <w:rFonts w:ascii="Times New Roman" w:eastAsia="Times New Roman" w:hAnsi="Times New Roman" w:cs="Times New Roman"/>
          <w:color w:val="000000"/>
          <w:sz w:val="28"/>
          <w:szCs w:val="28"/>
          <w:lang w:val="vi-VN"/>
        </w:rPr>
        <w:t>u cầu về quản lý nguồn thu</w:t>
      </w:r>
    </w:p>
    <w:p w:rsidR="00242D1A" w:rsidRPr="00242D1A" w:rsidRDefault="00242D1A" w:rsidP="00BB32A8">
      <w:pPr>
        <w:spacing w:after="0"/>
        <w:ind w:firstLine="709"/>
        <w:jc w:val="both"/>
        <w:rPr>
          <w:rFonts w:ascii="Times New Roman" w:eastAsia="Times New Roman" w:hAnsi="Times New Roman" w:cs="Times New Roman"/>
          <w:color w:val="000000"/>
          <w:sz w:val="28"/>
          <w:szCs w:val="28"/>
          <w:lang w:val="vi-VN"/>
        </w:rPr>
      </w:pPr>
      <w:r w:rsidRPr="00242D1A">
        <w:rPr>
          <w:rFonts w:ascii="Times New Roman" w:eastAsia="Times New Roman" w:hAnsi="Times New Roman" w:cs="Times New Roman"/>
          <w:color w:val="000000"/>
          <w:sz w:val="28"/>
          <w:szCs w:val="28"/>
          <w:lang w:val="vi-VN"/>
        </w:rPr>
        <w:t>- Nguồn kinh phí do ngân sách nhà nước hỗ trợ được quản lý theo Luật Ng</w:t>
      </w:r>
      <w:r w:rsidR="00C26323">
        <w:rPr>
          <w:rFonts w:ascii="Times New Roman" w:eastAsia="Times New Roman" w:hAnsi="Times New Roman" w:cs="Times New Roman"/>
          <w:color w:val="000000"/>
          <w:sz w:val="28"/>
          <w:szCs w:val="28"/>
        </w:rPr>
        <w:t>â</w:t>
      </w:r>
      <w:r w:rsidRPr="00242D1A">
        <w:rPr>
          <w:rFonts w:ascii="Times New Roman" w:eastAsia="Times New Roman" w:hAnsi="Times New Roman" w:cs="Times New Roman"/>
          <w:color w:val="000000"/>
          <w:sz w:val="28"/>
          <w:szCs w:val="28"/>
          <w:lang w:val="vi-VN"/>
        </w:rPr>
        <w:t>n s</w:t>
      </w:r>
      <w:r w:rsidR="00C26323">
        <w:rPr>
          <w:rFonts w:ascii="Times New Roman" w:eastAsia="Times New Roman" w:hAnsi="Times New Roman" w:cs="Times New Roman"/>
          <w:color w:val="000000"/>
          <w:sz w:val="28"/>
          <w:szCs w:val="28"/>
        </w:rPr>
        <w:t>á</w:t>
      </w:r>
      <w:r w:rsidRPr="00242D1A">
        <w:rPr>
          <w:rFonts w:ascii="Times New Roman" w:eastAsia="Times New Roman" w:hAnsi="Times New Roman" w:cs="Times New Roman"/>
          <w:color w:val="000000"/>
          <w:sz w:val="28"/>
          <w:szCs w:val="28"/>
          <w:lang w:val="vi-VN"/>
        </w:rPr>
        <w:t>ch nhà nước và các quy định hiện hành của nhà nước.</w:t>
      </w:r>
    </w:p>
    <w:p w:rsidR="00242D1A" w:rsidRPr="00242D1A" w:rsidRDefault="00242D1A" w:rsidP="00BB32A8">
      <w:pPr>
        <w:spacing w:after="0"/>
        <w:ind w:firstLine="709"/>
        <w:jc w:val="both"/>
        <w:rPr>
          <w:rFonts w:ascii="Times New Roman" w:eastAsia="Times New Roman" w:hAnsi="Times New Roman" w:cs="Times New Roman"/>
          <w:color w:val="000000"/>
          <w:sz w:val="28"/>
          <w:szCs w:val="28"/>
          <w:lang w:val="vi-VN"/>
        </w:rPr>
      </w:pPr>
      <w:r w:rsidRPr="00242D1A">
        <w:rPr>
          <w:rFonts w:ascii="Times New Roman" w:eastAsia="Times New Roman" w:hAnsi="Times New Roman" w:cs="Times New Roman"/>
          <w:color w:val="000000"/>
          <w:sz w:val="28"/>
          <w:szCs w:val="28"/>
          <w:lang w:val="vi-VN"/>
        </w:rPr>
        <w:t>- Nguồn thu từ các hoạt động sự nghiệp của trường và nguồn thu hợp pháp khác phải đảm bảo thu đúng, thu đủ, thu kịp thời theo qui định, theo hợp đồng hoặc kế hoạch của trường và được quản lý tập trung, thống nhất. Các khoản thu phải được sử dụng hệ thống hóa đơn, chứng từ, do nhà trường chính thức phát hành, được theo d</w:t>
      </w:r>
      <w:r w:rsidR="00C26323">
        <w:rPr>
          <w:rFonts w:ascii="Times New Roman" w:eastAsia="Times New Roman" w:hAnsi="Times New Roman" w:cs="Times New Roman"/>
          <w:color w:val="000000"/>
          <w:sz w:val="28"/>
          <w:szCs w:val="28"/>
        </w:rPr>
        <w:t>õ</w:t>
      </w:r>
      <w:r w:rsidRPr="00242D1A">
        <w:rPr>
          <w:rFonts w:ascii="Times New Roman" w:eastAsia="Times New Roman" w:hAnsi="Times New Roman" w:cs="Times New Roman"/>
          <w:color w:val="000000"/>
          <w:sz w:val="28"/>
          <w:szCs w:val="28"/>
          <w:lang w:val="vi-VN"/>
        </w:rPr>
        <w:t>i, hạch to</w:t>
      </w:r>
      <w:r w:rsidR="00C26323">
        <w:rPr>
          <w:rFonts w:ascii="Times New Roman" w:eastAsia="Times New Roman" w:hAnsi="Times New Roman" w:cs="Times New Roman"/>
          <w:color w:val="000000"/>
          <w:sz w:val="28"/>
          <w:szCs w:val="28"/>
        </w:rPr>
        <w:t>á</w:t>
      </w:r>
      <w:r w:rsidRPr="00242D1A">
        <w:rPr>
          <w:rFonts w:ascii="Times New Roman" w:eastAsia="Times New Roman" w:hAnsi="Times New Roman" w:cs="Times New Roman"/>
          <w:color w:val="000000"/>
          <w:sz w:val="28"/>
          <w:szCs w:val="28"/>
          <w:lang w:val="vi-VN"/>
        </w:rPr>
        <w:t>n đầy đủ và quyết toán theo các quy định hiện hành của Nhà nước và các quy định của trường. Các bộ phận, cá nhân không được tự ý đặt ra các khoản thu, không được nhân danh tư cách ph</w:t>
      </w:r>
      <w:r w:rsidR="00C26323">
        <w:rPr>
          <w:rFonts w:ascii="Times New Roman" w:eastAsia="Times New Roman" w:hAnsi="Times New Roman" w:cs="Times New Roman"/>
          <w:color w:val="000000"/>
          <w:sz w:val="28"/>
          <w:szCs w:val="28"/>
        </w:rPr>
        <w:t>á</w:t>
      </w:r>
      <w:r w:rsidRPr="00242D1A">
        <w:rPr>
          <w:rFonts w:ascii="Times New Roman" w:eastAsia="Times New Roman" w:hAnsi="Times New Roman" w:cs="Times New Roman"/>
          <w:color w:val="000000"/>
          <w:sz w:val="28"/>
          <w:szCs w:val="28"/>
          <w:lang w:val="vi-VN"/>
        </w:rPr>
        <w:t xml:space="preserve">p lý của nhà trường để tạo lập các khoản thu riêng. Tất cả các khoản thu đều phải thông qua sự kiểm soát của </w:t>
      </w:r>
      <w:bookmarkEnd w:id="11"/>
      <w:bookmarkEnd w:id="12"/>
      <w:bookmarkEnd w:id="13"/>
      <w:bookmarkEnd w:id="14"/>
      <w:bookmarkEnd w:id="15"/>
      <w:bookmarkEnd w:id="16"/>
      <w:bookmarkEnd w:id="17"/>
      <w:bookmarkEnd w:id="18"/>
      <w:bookmarkEnd w:id="19"/>
      <w:r w:rsidRPr="00242D1A">
        <w:rPr>
          <w:rFonts w:ascii="Times New Roman" w:eastAsia="Times New Roman" w:hAnsi="Times New Roman" w:cs="Times New Roman"/>
          <w:color w:val="000000"/>
          <w:sz w:val="28"/>
          <w:szCs w:val="28"/>
          <w:lang w:val="vi-VN"/>
        </w:rPr>
        <w:t>Hiệu trưởng, Hiệu trưởng phải chịu trách nhiệm về quyết định của m</w:t>
      </w:r>
      <w:r w:rsidR="00C26323">
        <w:rPr>
          <w:rFonts w:ascii="Times New Roman" w:eastAsia="Times New Roman" w:hAnsi="Times New Roman" w:cs="Times New Roman"/>
          <w:color w:val="000000"/>
          <w:sz w:val="28"/>
          <w:szCs w:val="28"/>
        </w:rPr>
        <w:t>ì</w:t>
      </w:r>
      <w:r w:rsidRPr="00242D1A">
        <w:rPr>
          <w:rFonts w:ascii="Times New Roman" w:eastAsia="Times New Roman" w:hAnsi="Times New Roman" w:cs="Times New Roman"/>
          <w:color w:val="000000"/>
          <w:sz w:val="28"/>
          <w:szCs w:val="28"/>
          <w:lang w:val="vi-VN"/>
        </w:rPr>
        <w:t>nh. (Chi tiết tại mục 3 quy chế này)</w:t>
      </w:r>
    </w:p>
    <w:p w:rsidR="00242D1A" w:rsidRPr="00242D1A" w:rsidRDefault="00242D1A" w:rsidP="00301FFF">
      <w:pPr>
        <w:spacing w:after="0"/>
        <w:ind w:firstLine="709"/>
        <w:jc w:val="center"/>
        <w:rPr>
          <w:rFonts w:ascii="Times New Roman" w:eastAsia="Times New Roman" w:hAnsi="Times New Roman" w:cs="Times New Roman"/>
          <w:b/>
          <w:bCs/>
          <w:color w:val="000000"/>
          <w:sz w:val="28"/>
          <w:szCs w:val="28"/>
          <w:lang w:val="vi-VN"/>
        </w:rPr>
      </w:pPr>
      <w:bookmarkStart w:id="20" w:name="_Toc280793440"/>
      <w:bookmarkStart w:id="21" w:name="_Toc313349458"/>
      <w:bookmarkStart w:id="22" w:name="_Toc313350024"/>
      <w:bookmarkStart w:id="23" w:name="_Toc313350123"/>
      <w:bookmarkEnd w:id="9"/>
      <w:bookmarkEnd w:id="10"/>
      <w:r w:rsidRPr="00242D1A">
        <w:rPr>
          <w:rFonts w:ascii="Times New Roman" w:eastAsia="Times New Roman" w:hAnsi="Times New Roman" w:cs="Times New Roman"/>
          <w:b/>
          <w:bCs/>
          <w:color w:val="000000"/>
          <w:sz w:val="28"/>
          <w:szCs w:val="28"/>
          <w:lang w:val="vi-VN"/>
        </w:rPr>
        <w:t>CHƯƠNG III</w:t>
      </w:r>
      <w:r w:rsidR="00301FFF">
        <w:rPr>
          <w:rFonts w:ascii="Times New Roman" w:eastAsia="Times New Roman" w:hAnsi="Times New Roman" w:cs="Times New Roman"/>
          <w:b/>
          <w:bCs/>
          <w:color w:val="000000"/>
          <w:sz w:val="28"/>
          <w:szCs w:val="28"/>
        </w:rPr>
        <w:t xml:space="preserve">: </w:t>
      </w:r>
      <w:r w:rsidRPr="00242D1A">
        <w:rPr>
          <w:rFonts w:ascii="Times New Roman" w:eastAsia="Times New Roman" w:hAnsi="Times New Roman" w:cs="Times New Roman"/>
          <w:b/>
          <w:bCs/>
          <w:color w:val="000000"/>
          <w:sz w:val="28"/>
          <w:szCs w:val="28"/>
          <w:lang w:val="vi-VN"/>
        </w:rPr>
        <w:t>NỘI DUNG CHI VÀ QUẢN L</w:t>
      </w:r>
      <w:r w:rsidR="00C26323">
        <w:rPr>
          <w:rFonts w:ascii="Times New Roman" w:eastAsia="Times New Roman" w:hAnsi="Times New Roman" w:cs="Times New Roman"/>
          <w:b/>
          <w:bCs/>
          <w:color w:val="000000"/>
          <w:sz w:val="28"/>
          <w:szCs w:val="28"/>
        </w:rPr>
        <w:t>Í</w:t>
      </w:r>
      <w:r w:rsidRPr="00242D1A">
        <w:rPr>
          <w:rFonts w:ascii="Times New Roman" w:eastAsia="Times New Roman" w:hAnsi="Times New Roman" w:cs="Times New Roman"/>
          <w:b/>
          <w:bCs/>
          <w:color w:val="000000"/>
          <w:sz w:val="28"/>
          <w:szCs w:val="28"/>
          <w:lang w:val="vi-VN"/>
        </w:rPr>
        <w:t xml:space="preserve"> CHI</w:t>
      </w:r>
    </w:p>
    <w:p w:rsidR="00242D1A" w:rsidRPr="00242D1A" w:rsidRDefault="00242D1A" w:rsidP="00BB32A8">
      <w:pPr>
        <w:spacing w:after="0"/>
        <w:ind w:firstLine="709"/>
        <w:jc w:val="center"/>
        <w:rPr>
          <w:rFonts w:ascii="Times New Roman" w:eastAsia="Times New Roman" w:hAnsi="Times New Roman" w:cs="Times New Roman"/>
          <w:b/>
          <w:bCs/>
          <w:color w:val="000000"/>
          <w:sz w:val="28"/>
          <w:szCs w:val="28"/>
          <w:lang w:val="vi-VN"/>
        </w:rPr>
      </w:pPr>
      <w:r w:rsidRPr="00242D1A">
        <w:rPr>
          <w:rFonts w:ascii="Times New Roman" w:eastAsia="Times New Roman" w:hAnsi="Times New Roman" w:cs="Times New Roman"/>
          <w:b/>
          <w:bCs/>
          <w:color w:val="000000"/>
          <w:sz w:val="28"/>
          <w:szCs w:val="28"/>
          <w:lang w:val="vi-VN"/>
        </w:rPr>
        <w:t>MỤC 1</w:t>
      </w:r>
    </w:p>
    <w:p w:rsidR="00242D1A" w:rsidRPr="00242D1A" w:rsidRDefault="00242D1A" w:rsidP="00BB32A8">
      <w:pPr>
        <w:spacing w:after="0"/>
        <w:ind w:firstLine="709"/>
        <w:jc w:val="center"/>
        <w:rPr>
          <w:rFonts w:ascii="Times New Roman" w:eastAsia="Times New Roman" w:hAnsi="Times New Roman" w:cs="Times New Roman"/>
          <w:b/>
          <w:bCs/>
          <w:color w:val="000000"/>
          <w:sz w:val="28"/>
          <w:szCs w:val="28"/>
          <w:lang w:val="vi-VN"/>
        </w:rPr>
      </w:pPr>
      <w:r w:rsidRPr="00242D1A">
        <w:rPr>
          <w:rFonts w:ascii="Times New Roman" w:eastAsia="Times New Roman" w:hAnsi="Times New Roman" w:cs="Times New Roman"/>
          <w:b/>
          <w:bCs/>
          <w:color w:val="000000"/>
          <w:sz w:val="28"/>
          <w:szCs w:val="28"/>
          <w:lang w:val="vi-VN"/>
        </w:rPr>
        <w:t xml:space="preserve">CÁC KHOẢN CHI THUỘC CHẾ ĐỘ CHÍNH SÁCH CHUNG </w:t>
      </w:r>
    </w:p>
    <w:p w:rsidR="00242D1A" w:rsidRPr="00242D1A" w:rsidRDefault="00242D1A" w:rsidP="00BB32A8">
      <w:pPr>
        <w:spacing w:after="0"/>
        <w:ind w:firstLine="709"/>
        <w:jc w:val="center"/>
        <w:rPr>
          <w:rFonts w:ascii="Times New Roman" w:eastAsia="Times New Roman" w:hAnsi="Times New Roman" w:cs="Times New Roman"/>
          <w:b/>
          <w:bCs/>
          <w:color w:val="000000"/>
          <w:sz w:val="28"/>
          <w:szCs w:val="28"/>
          <w:lang w:val="vi-VN"/>
        </w:rPr>
      </w:pPr>
      <w:r w:rsidRPr="00242D1A">
        <w:rPr>
          <w:rFonts w:ascii="Times New Roman" w:eastAsia="Times New Roman" w:hAnsi="Times New Roman" w:cs="Times New Roman"/>
          <w:b/>
          <w:bCs/>
          <w:color w:val="000000"/>
          <w:sz w:val="28"/>
          <w:szCs w:val="28"/>
          <w:lang w:val="vi-VN"/>
        </w:rPr>
        <w:t>CHO NGƯỜI LAO ĐỘNG</w:t>
      </w:r>
    </w:p>
    <w:p w:rsidR="00242D1A" w:rsidRPr="00242D1A" w:rsidRDefault="00242D1A" w:rsidP="00BB32A8">
      <w:pPr>
        <w:tabs>
          <w:tab w:val="left" w:pos="1040"/>
        </w:tabs>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b/>
          <w:sz w:val="28"/>
          <w:szCs w:val="28"/>
          <w:lang w:val="vi-VN"/>
        </w:rPr>
        <w:t xml:space="preserve">Điều 7: </w:t>
      </w:r>
      <w:bookmarkEnd w:id="20"/>
      <w:bookmarkEnd w:id="21"/>
      <w:bookmarkEnd w:id="22"/>
      <w:bookmarkEnd w:id="23"/>
      <w:r w:rsidRPr="00242D1A">
        <w:rPr>
          <w:rFonts w:ascii="Times New Roman" w:eastAsia="Times New Roman" w:hAnsi="Times New Roman" w:cs="Times New Roman"/>
          <w:b/>
          <w:sz w:val="28"/>
          <w:szCs w:val="28"/>
          <w:lang w:val="fr-FR"/>
        </w:rPr>
        <w:t>Chi lương, các khoản phụ cấp và các khoản đóng góp theo lương do nhà nước qui định; chi tiền công theo hợp đồng vụ việc nếu có</w:t>
      </w:r>
      <w:r w:rsidRPr="00242D1A">
        <w:rPr>
          <w:rFonts w:ascii="Times New Roman" w:eastAsia="Times New Roman" w:hAnsi="Times New Roman" w:cs="Times New Roman"/>
          <w:sz w:val="28"/>
          <w:szCs w:val="28"/>
          <w:lang w:val="fr-FR"/>
        </w:rPr>
        <w:t>.</w:t>
      </w:r>
    </w:p>
    <w:p w:rsidR="00242D1A" w:rsidRPr="00242D1A" w:rsidRDefault="00242D1A" w:rsidP="00BB32A8">
      <w:pPr>
        <w:tabs>
          <w:tab w:val="left" w:pos="1040"/>
        </w:tabs>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 xml:space="preserve">1. Lương cơ bản theo hệ số ngạch bậc của cán bộ viên chức trong biên chế và hợp đồng dài hạn được </w:t>
      </w:r>
      <w:r w:rsidR="00C26323">
        <w:rPr>
          <w:rFonts w:ascii="Times New Roman" w:eastAsia="Times New Roman" w:hAnsi="Times New Roman" w:cs="Times New Roman"/>
          <w:sz w:val="28"/>
          <w:szCs w:val="28"/>
          <w:lang w:val="fr-FR"/>
        </w:rPr>
        <w:t>đơn vị</w:t>
      </w:r>
      <w:r w:rsidRPr="00242D1A">
        <w:rPr>
          <w:rFonts w:ascii="Times New Roman" w:eastAsia="Times New Roman" w:hAnsi="Times New Roman" w:cs="Times New Roman"/>
          <w:sz w:val="28"/>
          <w:szCs w:val="28"/>
          <w:lang w:val="fr-FR"/>
        </w:rPr>
        <w:t xml:space="preserve"> chi trả hàng tháng theo quy định trên cơ sở hệ số lương và mức lương cơ sở do nhà  nước quy định.</w:t>
      </w:r>
    </w:p>
    <w:p w:rsidR="00242D1A" w:rsidRPr="00242D1A" w:rsidRDefault="00242D1A" w:rsidP="00BB32A8">
      <w:pPr>
        <w:tabs>
          <w:tab w:val="left" w:pos="1040"/>
        </w:tabs>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2. Các khoản phụ cấp có tính chất lượng</w:t>
      </w:r>
      <w:bookmarkStart w:id="24" w:name="_Toc313349460"/>
    </w:p>
    <w:p w:rsidR="00242D1A" w:rsidRPr="00242D1A" w:rsidRDefault="00242D1A" w:rsidP="00BB32A8">
      <w:pPr>
        <w:tabs>
          <w:tab w:val="left" w:pos="1040"/>
        </w:tabs>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2.1. Phụ cấp chức vụ hưởng theo chức danh</w:t>
      </w:r>
      <w:bookmarkEnd w:id="24"/>
    </w:p>
    <w:p w:rsidR="00242D1A" w:rsidRPr="00242D1A" w:rsidRDefault="00242D1A" w:rsidP="00BB32A8">
      <w:pPr>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Thực hiện theo :</w:t>
      </w:r>
    </w:p>
    <w:p w:rsidR="00242D1A" w:rsidRDefault="00242D1A" w:rsidP="00BB32A8">
      <w:pPr>
        <w:spacing w:after="0"/>
        <w:ind w:firstLine="709"/>
        <w:jc w:val="both"/>
        <w:rPr>
          <w:rFonts w:ascii="Times New Roman" w:eastAsia="Times New Roman" w:hAnsi="Times New Roman" w:cs="Times New Roman"/>
          <w:color w:val="FF0000"/>
          <w:sz w:val="28"/>
          <w:szCs w:val="28"/>
          <w:lang w:val="fr-FR"/>
        </w:rPr>
      </w:pPr>
      <w:r w:rsidRPr="00242D1A">
        <w:rPr>
          <w:rFonts w:ascii="Times New Roman" w:eastAsia="Times New Roman" w:hAnsi="Times New Roman" w:cs="Times New Roman"/>
          <w:sz w:val="28"/>
          <w:szCs w:val="28"/>
          <w:lang w:val="fr-FR"/>
        </w:rPr>
        <w:t>Quyết định bổ nhiệm Hiệu trưởng số 3232/QĐ-UBND ngày 05/05/2022</w:t>
      </w:r>
    </w:p>
    <w:p w:rsidR="00242D1A" w:rsidRPr="00242D1A" w:rsidRDefault="00242D1A" w:rsidP="00BB32A8">
      <w:pPr>
        <w:spacing w:after="0"/>
        <w:ind w:firstLine="709"/>
        <w:jc w:val="both"/>
        <w:rPr>
          <w:rFonts w:ascii="Times New Roman" w:eastAsia="Times New Roman" w:hAnsi="Times New Roman" w:cs="Times New Roman"/>
          <w:color w:val="FF0000"/>
          <w:sz w:val="28"/>
          <w:szCs w:val="28"/>
          <w:lang w:val="fr-FR"/>
        </w:rPr>
      </w:pPr>
      <w:r w:rsidRPr="00242D1A">
        <w:rPr>
          <w:rFonts w:ascii="Times New Roman" w:eastAsia="Times New Roman" w:hAnsi="Times New Roman" w:cs="Times New Roman"/>
          <w:sz w:val="28"/>
          <w:szCs w:val="28"/>
          <w:lang w:val="fr-FR"/>
        </w:rPr>
        <w:lastRenderedPageBreak/>
        <w:t xml:space="preserve"> Quyết định bổ nhiệm lại Ph</w:t>
      </w:r>
      <w:r w:rsidR="00C26323">
        <w:rPr>
          <w:rFonts w:ascii="Times New Roman" w:eastAsia="Times New Roman" w:hAnsi="Times New Roman" w:cs="Times New Roman"/>
          <w:sz w:val="28"/>
          <w:szCs w:val="28"/>
          <w:lang w:val="fr-FR"/>
        </w:rPr>
        <w:t>ó</w:t>
      </w:r>
      <w:r w:rsidRPr="00242D1A">
        <w:rPr>
          <w:rFonts w:ascii="Times New Roman" w:eastAsia="Times New Roman" w:hAnsi="Times New Roman" w:cs="Times New Roman"/>
          <w:sz w:val="28"/>
          <w:szCs w:val="28"/>
          <w:lang w:val="fr-FR"/>
        </w:rPr>
        <w:t xml:space="preserve"> hiệu trưởng số 5955/QĐ-UBND ngày 29/12/2022</w:t>
      </w:r>
      <w:r w:rsidRPr="00242D1A">
        <w:rPr>
          <w:rFonts w:ascii="Times New Roman" w:eastAsia="Times New Roman" w:hAnsi="Times New Roman" w:cs="Times New Roman"/>
          <w:color w:val="FF0000"/>
          <w:sz w:val="28"/>
          <w:szCs w:val="28"/>
          <w:lang w:val="fr-FR"/>
        </w:rPr>
        <w:t>.</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28"/>
        <w:gridCol w:w="3733"/>
        <w:gridCol w:w="4678"/>
      </w:tblGrid>
      <w:tr w:rsidR="00C26323" w:rsidRPr="00242D1A" w:rsidTr="00C26323">
        <w:trPr>
          <w:trHeight w:val="1193"/>
        </w:trPr>
        <w:tc>
          <w:tcPr>
            <w:tcW w:w="628" w:type="dxa"/>
            <w:vAlign w:val="center"/>
            <w:hideMark/>
          </w:tcPr>
          <w:p w:rsidR="00C26323" w:rsidRPr="00242D1A" w:rsidRDefault="00C26323" w:rsidP="00BB32A8">
            <w:pPr>
              <w:tabs>
                <w:tab w:val="left" w:pos="1040"/>
              </w:tabs>
              <w:spacing w:after="0"/>
              <w:ind w:firstLine="709"/>
              <w:jc w:val="center"/>
              <w:rPr>
                <w:rFonts w:ascii="Times New Roman" w:eastAsia="Times New Roman" w:hAnsi="Times New Roman" w:cs="Times New Roman"/>
                <w:b/>
                <w:color w:val="000000"/>
                <w:sz w:val="28"/>
                <w:szCs w:val="28"/>
              </w:rPr>
            </w:pPr>
            <w:r w:rsidRPr="00242D1A">
              <w:rPr>
                <w:rFonts w:ascii="Times New Roman" w:eastAsia="Times New Roman" w:hAnsi="Times New Roman" w:cs="Times New Roman"/>
                <w:b/>
                <w:color w:val="000000"/>
                <w:sz w:val="28"/>
                <w:szCs w:val="28"/>
              </w:rPr>
              <w:t>TT</w:t>
            </w:r>
          </w:p>
        </w:tc>
        <w:tc>
          <w:tcPr>
            <w:tcW w:w="3733" w:type="dxa"/>
            <w:vAlign w:val="center"/>
            <w:hideMark/>
          </w:tcPr>
          <w:p w:rsidR="00C26323" w:rsidRPr="00242D1A" w:rsidRDefault="0096784E" w:rsidP="00BB32A8">
            <w:pPr>
              <w:tabs>
                <w:tab w:val="left" w:pos="-1206"/>
              </w:tabs>
              <w:spacing w:after="0"/>
              <w:ind w:firstLine="709"/>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         Chức vụ lã</w:t>
            </w:r>
            <w:r w:rsidR="00C26323" w:rsidRPr="00242D1A">
              <w:rPr>
                <w:rFonts w:ascii="Times New Roman" w:eastAsia="Times New Roman" w:hAnsi="Times New Roman" w:cs="Times New Roman"/>
                <w:b/>
                <w:color w:val="000000"/>
                <w:sz w:val="28"/>
                <w:szCs w:val="28"/>
              </w:rPr>
              <w:t>nh đạo</w:t>
            </w:r>
          </w:p>
        </w:tc>
        <w:tc>
          <w:tcPr>
            <w:tcW w:w="4678" w:type="dxa"/>
            <w:vAlign w:val="center"/>
            <w:hideMark/>
          </w:tcPr>
          <w:p w:rsidR="00C26323" w:rsidRPr="00242D1A" w:rsidRDefault="00C26323" w:rsidP="00C26323">
            <w:pPr>
              <w:tabs>
                <w:tab w:val="left" w:pos="1040"/>
              </w:tabs>
              <w:spacing w:after="0"/>
              <w:ind w:firstLine="709"/>
              <w:rPr>
                <w:rFonts w:ascii="Times New Roman" w:eastAsia="Times New Roman" w:hAnsi="Times New Roman" w:cs="Times New Roman"/>
                <w:b/>
                <w:color w:val="000000"/>
                <w:sz w:val="28"/>
                <w:szCs w:val="28"/>
              </w:rPr>
            </w:pPr>
            <w:r w:rsidRPr="00242D1A">
              <w:rPr>
                <w:rFonts w:ascii="Times New Roman" w:eastAsia="Times New Roman" w:hAnsi="Times New Roman" w:cs="Times New Roman"/>
                <w:b/>
                <w:color w:val="000000"/>
                <w:sz w:val="28"/>
                <w:szCs w:val="28"/>
              </w:rPr>
              <w:t xml:space="preserve">Hệ số phụ cấp chức vụ tính </w:t>
            </w:r>
            <w:r>
              <w:rPr>
                <w:rFonts w:ascii="Times New Roman" w:eastAsia="Times New Roman" w:hAnsi="Times New Roman" w:cs="Times New Roman"/>
                <w:b/>
                <w:color w:val="000000"/>
                <w:sz w:val="28"/>
                <w:szCs w:val="28"/>
              </w:rPr>
              <w:t xml:space="preserve">        </w:t>
            </w:r>
            <w:r w:rsidRPr="00242D1A">
              <w:rPr>
                <w:rFonts w:ascii="Times New Roman" w:eastAsia="Times New Roman" w:hAnsi="Times New Roman" w:cs="Times New Roman"/>
                <w:b/>
                <w:color w:val="000000"/>
                <w:sz w:val="28"/>
                <w:szCs w:val="28"/>
              </w:rPr>
              <w:t>trên lương cơ bản có đóng BHXH</w:t>
            </w:r>
          </w:p>
        </w:tc>
      </w:tr>
      <w:tr w:rsidR="00C26323" w:rsidRPr="00242D1A" w:rsidTr="00C26323">
        <w:trPr>
          <w:trHeight w:val="234"/>
        </w:trPr>
        <w:tc>
          <w:tcPr>
            <w:tcW w:w="628" w:type="dxa"/>
            <w:hideMark/>
          </w:tcPr>
          <w:p w:rsidR="00C26323" w:rsidRPr="00242D1A" w:rsidRDefault="00C26323" w:rsidP="00C26323">
            <w:pPr>
              <w:tabs>
                <w:tab w:val="left" w:pos="1040"/>
              </w:tabs>
              <w:spacing w:after="0"/>
              <w:jc w:val="both"/>
              <w:rPr>
                <w:rFonts w:ascii="Times New Roman" w:eastAsia="Times New Roman" w:hAnsi="Times New Roman" w:cs="Times New Roman"/>
                <w:color w:val="000000"/>
                <w:sz w:val="28"/>
                <w:szCs w:val="28"/>
              </w:rPr>
            </w:pPr>
            <w:r w:rsidRPr="00242D1A">
              <w:rPr>
                <w:rFonts w:ascii="Times New Roman" w:eastAsia="Times New Roman" w:hAnsi="Times New Roman" w:cs="Times New Roman"/>
                <w:color w:val="000000"/>
                <w:sz w:val="28"/>
                <w:szCs w:val="28"/>
              </w:rPr>
              <w:t>1</w:t>
            </w:r>
          </w:p>
        </w:tc>
        <w:tc>
          <w:tcPr>
            <w:tcW w:w="3733" w:type="dxa"/>
            <w:hideMark/>
          </w:tcPr>
          <w:p w:rsidR="00C26323" w:rsidRPr="00242D1A" w:rsidRDefault="00C26323" w:rsidP="00BB32A8">
            <w:pPr>
              <w:tabs>
                <w:tab w:val="left" w:pos="1040"/>
              </w:tabs>
              <w:spacing w:after="0"/>
              <w:ind w:firstLine="709"/>
              <w:jc w:val="both"/>
              <w:rPr>
                <w:rFonts w:ascii="Times New Roman" w:eastAsia="Times New Roman" w:hAnsi="Times New Roman" w:cs="Times New Roman"/>
                <w:color w:val="000000"/>
                <w:sz w:val="28"/>
                <w:szCs w:val="28"/>
              </w:rPr>
            </w:pPr>
            <w:r w:rsidRPr="00242D1A">
              <w:rPr>
                <w:rFonts w:ascii="Times New Roman" w:eastAsia="Times New Roman" w:hAnsi="Times New Roman" w:cs="Times New Roman"/>
                <w:color w:val="000000"/>
                <w:sz w:val="28"/>
                <w:szCs w:val="28"/>
              </w:rPr>
              <w:t xml:space="preserve">Hiệu trưởng </w:t>
            </w:r>
          </w:p>
        </w:tc>
        <w:tc>
          <w:tcPr>
            <w:tcW w:w="4678" w:type="dxa"/>
            <w:hideMark/>
          </w:tcPr>
          <w:p w:rsidR="00C26323" w:rsidRPr="00242D1A" w:rsidRDefault="00C26323" w:rsidP="00BB32A8">
            <w:pPr>
              <w:tabs>
                <w:tab w:val="left" w:pos="1040"/>
              </w:tabs>
              <w:spacing w:after="0"/>
              <w:ind w:firstLine="709"/>
              <w:jc w:val="center"/>
              <w:rPr>
                <w:rFonts w:ascii="Times New Roman" w:eastAsia="Times New Roman" w:hAnsi="Times New Roman" w:cs="Times New Roman"/>
                <w:color w:val="000000"/>
                <w:sz w:val="28"/>
                <w:szCs w:val="28"/>
              </w:rPr>
            </w:pPr>
            <w:r w:rsidRPr="00242D1A">
              <w:rPr>
                <w:rFonts w:ascii="Times New Roman" w:eastAsia="Times New Roman" w:hAnsi="Times New Roman" w:cs="Times New Roman"/>
                <w:color w:val="000000"/>
                <w:sz w:val="28"/>
                <w:szCs w:val="28"/>
              </w:rPr>
              <w:t>0,3</w:t>
            </w:r>
          </w:p>
        </w:tc>
      </w:tr>
      <w:tr w:rsidR="00C26323" w:rsidRPr="00242D1A" w:rsidTr="00C26323">
        <w:trPr>
          <w:trHeight w:val="378"/>
        </w:trPr>
        <w:tc>
          <w:tcPr>
            <w:tcW w:w="628" w:type="dxa"/>
            <w:hideMark/>
          </w:tcPr>
          <w:p w:rsidR="00C26323" w:rsidRPr="00242D1A" w:rsidRDefault="00C26323" w:rsidP="00C26323">
            <w:pPr>
              <w:tabs>
                <w:tab w:val="left" w:pos="1040"/>
              </w:tabs>
              <w:spacing w:after="0"/>
              <w:jc w:val="both"/>
              <w:rPr>
                <w:rFonts w:ascii="Times New Roman" w:eastAsia="Times New Roman" w:hAnsi="Times New Roman" w:cs="Times New Roman"/>
                <w:color w:val="000000"/>
                <w:sz w:val="28"/>
                <w:szCs w:val="28"/>
              </w:rPr>
            </w:pPr>
            <w:r w:rsidRPr="00242D1A">
              <w:rPr>
                <w:rFonts w:ascii="Times New Roman" w:eastAsia="Times New Roman" w:hAnsi="Times New Roman" w:cs="Times New Roman"/>
                <w:color w:val="000000"/>
                <w:sz w:val="28"/>
                <w:szCs w:val="28"/>
              </w:rPr>
              <w:t>2</w:t>
            </w:r>
          </w:p>
        </w:tc>
        <w:tc>
          <w:tcPr>
            <w:tcW w:w="3733" w:type="dxa"/>
            <w:hideMark/>
          </w:tcPr>
          <w:p w:rsidR="00C26323" w:rsidRPr="00242D1A" w:rsidRDefault="00C26323" w:rsidP="00BB32A8">
            <w:pPr>
              <w:tabs>
                <w:tab w:val="left" w:pos="1040"/>
              </w:tabs>
              <w:spacing w:after="0"/>
              <w:ind w:firstLine="709"/>
              <w:jc w:val="both"/>
              <w:rPr>
                <w:rFonts w:ascii="Times New Roman" w:eastAsia="Times New Roman" w:hAnsi="Times New Roman" w:cs="Times New Roman"/>
                <w:color w:val="000000"/>
                <w:sz w:val="28"/>
                <w:szCs w:val="28"/>
              </w:rPr>
            </w:pPr>
            <w:r w:rsidRPr="00242D1A">
              <w:rPr>
                <w:rFonts w:ascii="Times New Roman" w:eastAsia="Times New Roman" w:hAnsi="Times New Roman" w:cs="Times New Roman"/>
                <w:color w:val="000000"/>
                <w:sz w:val="28"/>
                <w:szCs w:val="28"/>
              </w:rPr>
              <w:t xml:space="preserve">Phó Hiệu trưởng </w:t>
            </w:r>
          </w:p>
        </w:tc>
        <w:tc>
          <w:tcPr>
            <w:tcW w:w="4678" w:type="dxa"/>
            <w:hideMark/>
          </w:tcPr>
          <w:p w:rsidR="00C26323" w:rsidRPr="00242D1A" w:rsidRDefault="00C26323" w:rsidP="00BB32A8">
            <w:pPr>
              <w:tabs>
                <w:tab w:val="left" w:pos="1040"/>
              </w:tabs>
              <w:spacing w:after="0"/>
              <w:ind w:firstLine="709"/>
              <w:jc w:val="center"/>
              <w:rPr>
                <w:rFonts w:ascii="Times New Roman" w:eastAsia="Times New Roman" w:hAnsi="Times New Roman" w:cs="Times New Roman"/>
                <w:color w:val="000000"/>
                <w:sz w:val="28"/>
                <w:szCs w:val="28"/>
              </w:rPr>
            </w:pPr>
            <w:r w:rsidRPr="00242D1A">
              <w:rPr>
                <w:rFonts w:ascii="Times New Roman" w:eastAsia="Times New Roman" w:hAnsi="Times New Roman" w:cs="Times New Roman"/>
                <w:color w:val="000000"/>
                <w:sz w:val="28"/>
                <w:szCs w:val="28"/>
              </w:rPr>
              <w:t>0,25</w:t>
            </w:r>
          </w:p>
        </w:tc>
      </w:tr>
    </w:tbl>
    <w:p w:rsidR="00242D1A" w:rsidRPr="00242D1A" w:rsidRDefault="00242D1A" w:rsidP="00BB32A8">
      <w:pPr>
        <w:spacing w:after="0"/>
        <w:ind w:firstLine="709"/>
        <w:jc w:val="both"/>
        <w:rPr>
          <w:rFonts w:ascii="Times New Roman" w:eastAsia="Times New Roman" w:hAnsi="Times New Roman" w:cs="Times New Roman"/>
          <w:sz w:val="28"/>
          <w:szCs w:val="28"/>
        </w:rPr>
      </w:pPr>
    </w:p>
    <w:p w:rsidR="00242D1A" w:rsidRPr="00242D1A" w:rsidRDefault="00242D1A" w:rsidP="00BB32A8">
      <w:pPr>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Phụ cấp chức vụ được chi trả cùng kỳ lương hàng tháng và các khoản phụ cấp này có tính đóng BHXH, BHYT, BHTN.</w:t>
      </w:r>
    </w:p>
    <w:p w:rsidR="00242D1A" w:rsidRPr="00242D1A" w:rsidRDefault="00242D1A" w:rsidP="00BB32A8">
      <w:pPr>
        <w:tabs>
          <w:tab w:val="left" w:pos="-284"/>
          <w:tab w:val="left" w:pos="-142"/>
        </w:tabs>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2.2. Phụ cấp ưu đ</w:t>
      </w:r>
      <w:r w:rsidR="00C26323">
        <w:rPr>
          <w:rFonts w:ascii="Times New Roman" w:eastAsia="Times New Roman" w:hAnsi="Times New Roman" w:cs="Times New Roman"/>
          <w:sz w:val="28"/>
          <w:szCs w:val="28"/>
        </w:rPr>
        <w:t>ã</w:t>
      </w:r>
      <w:r w:rsidRPr="00242D1A">
        <w:rPr>
          <w:rFonts w:ascii="Times New Roman" w:eastAsia="Times New Roman" w:hAnsi="Times New Roman" w:cs="Times New Roman"/>
          <w:sz w:val="28"/>
          <w:szCs w:val="28"/>
        </w:rPr>
        <w:t>i ngành gi</w:t>
      </w:r>
      <w:r w:rsidR="00C26323">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rPr>
        <w:t xml:space="preserve">o dục </w:t>
      </w:r>
    </w:p>
    <w:p w:rsidR="00242D1A" w:rsidRPr="00242D1A" w:rsidRDefault="00242D1A" w:rsidP="00BB32A8">
      <w:pPr>
        <w:tabs>
          <w:tab w:val="left" w:pos="-284"/>
          <w:tab w:val="left" w:pos="-142"/>
        </w:tabs>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Thực hiện theo Thông tư số 01/2006/TTLT-BGD-BNV-BTC ngày 23/01/2006 về chế độ ưu đ</w:t>
      </w:r>
      <w:r w:rsidR="00C26323">
        <w:rPr>
          <w:rFonts w:ascii="Times New Roman" w:eastAsia="Times New Roman" w:hAnsi="Times New Roman" w:cs="Times New Roman"/>
          <w:sz w:val="28"/>
          <w:szCs w:val="28"/>
        </w:rPr>
        <w:t>ã</w:t>
      </w:r>
      <w:r w:rsidRPr="00242D1A">
        <w:rPr>
          <w:rFonts w:ascii="Times New Roman" w:eastAsia="Times New Roman" w:hAnsi="Times New Roman" w:cs="Times New Roman"/>
          <w:sz w:val="28"/>
          <w:szCs w:val="28"/>
        </w:rPr>
        <w:t>i đối với các nhà giáo đang trực tiếp giảng dạy trong các cơ sở giáo dục công lập. Cụ thể như sau:</w:t>
      </w:r>
    </w:p>
    <w:p w:rsidR="00242D1A" w:rsidRPr="00242D1A" w:rsidRDefault="00242D1A" w:rsidP="00BB32A8">
      <w:pPr>
        <w:tabs>
          <w:tab w:val="left" w:pos="-284"/>
          <w:tab w:val="left" w:pos="-142"/>
        </w:tabs>
        <w:spacing w:after="0"/>
        <w:ind w:firstLine="709"/>
        <w:jc w:val="both"/>
        <w:rPr>
          <w:rFonts w:ascii="Times New Roman" w:eastAsia="Times New Roman" w:hAnsi="Times New Roman" w:cs="Times New Roman"/>
          <w:i/>
          <w:sz w:val="28"/>
          <w:szCs w:val="28"/>
        </w:rPr>
      </w:pPr>
      <w:r w:rsidRPr="00242D1A">
        <w:rPr>
          <w:rFonts w:ascii="Times New Roman" w:eastAsia="Times New Roman" w:hAnsi="Times New Roman" w:cs="Times New Roman"/>
          <w:i/>
          <w:sz w:val="28"/>
          <w:szCs w:val="28"/>
        </w:rPr>
        <w:t>+ Đối tượng áp dụng</w:t>
      </w:r>
    </w:p>
    <w:p w:rsidR="00242D1A" w:rsidRPr="00242D1A" w:rsidRDefault="00242D1A" w:rsidP="00BB32A8">
      <w:pPr>
        <w:tabs>
          <w:tab w:val="left" w:pos="360"/>
        </w:tabs>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 xml:space="preserve">- Giáo viên (kể cả những người trong thời gian thử việc, hợp đồng) thuộc biên chế trả lương đang trực tiếp giảng dạy tại trường </w:t>
      </w:r>
    </w:p>
    <w:p w:rsidR="00242D1A" w:rsidRPr="00242D1A" w:rsidRDefault="00242D1A" w:rsidP="00BB32A8">
      <w:pPr>
        <w:tabs>
          <w:tab w:val="left" w:pos="360"/>
        </w:tabs>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 C</w:t>
      </w:r>
      <w:r w:rsidR="00C26323">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rPr>
        <w:t>n bộ quản lý thuộc bi</w:t>
      </w:r>
      <w:r w:rsidR="00C26323">
        <w:rPr>
          <w:rFonts w:ascii="Times New Roman" w:eastAsia="Times New Roman" w:hAnsi="Times New Roman" w:cs="Times New Roman"/>
          <w:sz w:val="28"/>
          <w:szCs w:val="28"/>
        </w:rPr>
        <w:t>ê</w:t>
      </w:r>
      <w:r w:rsidRPr="00242D1A">
        <w:rPr>
          <w:rFonts w:ascii="Times New Roman" w:eastAsia="Times New Roman" w:hAnsi="Times New Roman" w:cs="Times New Roman"/>
          <w:sz w:val="28"/>
          <w:szCs w:val="28"/>
        </w:rPr>
        <w:t xml:space="preserve">n chế trả lương của trường trực tiếp giảng dạy đủ định mức giờ giảng.  </w:t>
      </w:r>
    </w:p>
    <w:p w:rsidR="00242D1A" w:rsidRPr="00242D1A" w:rsidRDefault="00242D1A" w:rsidP="00BB32A8">
      <w:pPr>
        <w:tabs>
          <w:tab w:val="left" w:pos="360"/>
        </w:tabs>
        <w:spacing w:after="0"/>
        <w:ind w:firstLine="709"/>
        <w:jc w:val="both"/>
        <w:rPr>
          <w:rFonts w:ascii="Times New Roman" w:eastAsia="Times New Roman" w:hAnsi="Times New Roman" w:cs="Times New Roman"/>
          <w:i/>
          <w:sz w:val="28"/>
          <w:szCs w:val="28"/>
        </w:rPr>
      </w:pPr>
      <w:r w:rsidRPr="00242D1A">
        <w:rPr>
          <w:rFonts w:ascii="Times New Roman" w:eastAsia="Times New Roman" w:hAnsi="Times New Roman" w:cs="Times New Roman"/>
          <w:i/>
          <w:sz w:val="28"/>
          <w:szCs w:val="28"/>
        </w:rPr>
        <w:t xml:space="preserve">+ Mức phụ cấp </w:t>
      </w:r>
    </w:p>
    <w:p w:rsidR="00242D1A" w:rsidRPr="00242D1A" w:rsidRDefault="00242D1A" w:rsidP="00BB32A8">
      <w:pPr>
        <w:shd w:val="clear" w:color="auto" w:fill="FFFFFF"/>
        <w:spacing w:after="0"/>
        <w:ind w:firstLine="709"/>
        <w:jc w:val="both"/>
        <w:rPr>
          <w:rFonts w:ascii="Times New Roman" w:eastAsia="Times New Roman" w:hAnsi="Times New Roman" w:cs="Times New Roman"/>
          <w:color w:val="000000"/>
          <w:sz w:val="28"/>
          <w:szCs w:val="28"/>
        </w:rPr>
      </w:pPr>
      <w:r w:rsidRPr="00242D1A">
        <w:rPr>
          <w:rFonts w:ascii="Times New Roman" w:eastAsia="Times New Roman" w:hAnsi="Times New Roman" w:cs="Times New Roman"/>
          <w:color w:val="000000"/>
          <w:sz w:val="28"/>
          <w:szCs w:val="28"/>
        </w:rPr>
        <w:t xml:space="preserve">    - Mức phụ cấp 35% áp dụng đối với nhà giáo đang trực tiếp giảng dạy trong các trường tiểu học ở đồng bằng, thành phố, thị x</w:t>
      </w:r>
      <w:r w:rsidR="00CC0FEB">
        <w:rPr>
          <w:rFonts w:ascii="Times New Roman" w:eastAsia="Times New Roman" w:hAnsi="Times New Roman" w:cs="Times New Roman"/>
          <w:color w:val="000000"/>
          <w:sz w:val="28"/>
          <w:szCs w:val="28"/>
        </w:rPr>
        <w:t>ã</w:t>
      </w:r>
      <w:r w:rsidRPr="00242D1A">
        <w:rPr>
          <w:rFonts w:ascii="Times New Roman" w:eastAsia="Times New Roman" w:hAnsi="Times New Roman" w:cs="Times New Roman"/>
          <w:color w:val="000000"/>
          <w:sz w:val="28"/>
          <w:szCs w:val="28"/>
        </w:rPr>
        <w:t xml:space="preserve">. </w:t>
      </w:r>
    </w:p>
    <w:p w:rsidR="00242D1A" w:rsidRPr="00242D1A" w:rsidRDefault="00242D1A" w:rsidP="00BB32A8">
      <w:pPr>
        <w:tabs>
          <w:tab w:val="left" w:pos="360"/>
        </w:tabs>
        <w:spacing w:after="0"/>
        <w:ind w:firstLine="709"/>
        <w:jc w:val="both"/>
        <w:rPr>
          <w:rFonts w:ascii="Times New Roman" w:eastAsia="Times New Roman" w:hAnsi="Times New Roman" w:cs="Times New Roman"/>
          <w:i/>
          <w:sz w:val="28"/>
          <w:szCs w:val="28"/>
        </w:rPr>
      </w:pPr>
      <w:r w:rsidRPr="00242D1A">
        <w:rPr>
          <w:rFonts w:ascii="Times New Roman" w:eastAsia="Times New Roman" w:hAnsi="Times New Roman" w:cs="Times New Roman"/>
          <w:i/>
          <w:sz w:val="28"/>
          <w:szCs w:val="28"/>
        </w:rPr>
        <w:t>+ Gi</w:t>
      </w:r>
      <w:r w:rsidR="00CC0FEB">
        <w:rPr>
          <w:rFonts w:ascii="Times New Roman" w:eastAsia="Times New Roman" w:hAnsi="Times New Roman" w:cs="Times New Roman"/>
          <w:i/>
          <w:sz w:val="28"/>
          <w:szCs w:val="28"/>
        </w:rPr>
        <w:t>á</w:t>
      </w:r>
      <w:r w:rsidRPr="00242D1A">
        <w:rPr>
          <w:rFonts w:ascii="Times New Roman" w:eastAsia="Times New Roman" w:hAnsi="Times New Roman" w:cs="Times New Roman"/>
          <w:i/>
          <w:sz w:val="28"/>
          <w:szCs w:val="28"/>
        </w:rPr>
        <w:t>o vi</w:t>
      </w:r>
      <w:r w:rsidR="00CC0FEB">
        <w:rPr>
          <w:rFonts w:ascii="Times New Roman" w:eastAsia="Times New Roman" w:hAnsi="Times New Roman" w:cs="Times New Roman"/>
          <w:i/>
          <w:sz w:val="28"/>
          <w:szCs w:val="28"/>
        </w:rPr>
        <w:t>ê</w:t>
      </w:r>
      <w:r w:rsidRPr="00242D1A">
        <w:rPr>
          <w:rFonts w:ascii="Times New Roman" w:eastAsia="Times New Roman" w:hAnsi="Times New Roman" w:cs="Times New Roman"/>
          <w:i/>
          <w:sz w:val="28"/>
          <w:szCs w:val="28"/>
        </w:rPr>
        <w:t>n không được hưởng phụ cấp ưu đ</w:t>
      </w:r>
      <w:r w:rsidR="00CC0FEB">
        <w:rPr>
          <w:rFonts w:ascii="Times New Roman" w:eastAsia="Times New Roman" w:hAnsi="Times New Roman" w:cs="Times New Roman"/>
          <w:i/>
          <w:sz w:val="28"/>
          <w:szCs w:val="28"/>
        </w:rPr>
        <w:t>ã</w:t>
      </w:r>
      <w:r w:rsidRPr="00242D1A">
        <w:rPr>
          <w:rFonts w:ascii="Times New Roman" w:eastAsia="Times New Roman" w:hAnsi="Times New Roman" w:cs="Times New Roman"/>
          <w:i/>
          <w:sz w:val="28"/>
          <w:szCs w:val="28"/>
        </w:rPr>
        <w:t>i trong c</w:t>
      </w:r>
      <w:r w:rsidR="00CC0FEB">
        <w:rPr>
          <w:rFonts w:ascii="Times New Roman" w:eastAsia="Times New Roman" w:hAnsi="Times New Roman" w:cs="Times New Roman"/>
          <w:i/>
          <w:sz w:val="28"/>
          <w:szCs w:val="28"/>
        </w:rPr>
        <w:t>á</w:t>
      </w:r>
      <w:r w:rsidRPr="00242D1A">
        <w:rPr>
          <w:rFonts w:ascii="Times New Roman" w:eastAsia="Times New Roman" w:hAnsi="Times New Roman" w:cs="Times New Roman"/>
          <w:i/>
          <w:sz w:val="28"/>
          <w:szCs w:val="28"/>
        </w:rPr>
        <w:t>c trường hợp</w:t>
      </w:r>
    </w:p>
    <w:p w:rsidR="00242D1A" w:rsidRPr="00242D1A" w:rsidRDefault="00242D1A" w:rsidP="00BB32A8">
      <w:pPr>
        <w:tabs>
          <w:tab w:val="left" w:pos="360"/>
        </w:tabs>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 Thời gian đi công tác, học tập ở trong nước không tham gia giảng dạy liên tục trên 3 tháng;</w:t>
      </w:r>
    </w:p>
    <w:p w:rsidR="00242D1A" w:rsidRPr="00242D1A" w:rsidRDefault="00242D1A" w:rsidP="00BB32A8">
      <w:pPr>
        <w:tabs>
          <w:tab w:val="left" w:pos="360"/>
        </w:tabs>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 Thời gian nghỉ việc riêng không hưởng lương liên tục từ 01 tháng trở lên;</w:t>
      </w:r>
    </w:p>
    <w:p w:rsidR="00242D1A" w:rsidRPr="00242D1A" w:rsidRDefault="00242D1A" w:rsidP="00BB32A8">
      <w:pPr>
        <w:tabs>
          <w:tab w:val="left" w:pos="360"/>
        </w:tabs>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 Thời gian nghỉ ốm đau, thai sản vượt quá thời hạn theo quy định của Điều lệ bảo hiểm x</w:t>
      </w:r>
      <w:r w:rsidR="00CC0FEB">
        <w:rPr>
          <w:rFonts w:ascii="Times New Roman" w:eastAsia="Times New Roman" w:hAnsi="Times New Roman" w:cs="Times New Roman"/>
          <w:sz w:val="28"/>
          <w:szCs w:val="28"/>
        </w:rPr>
        <w:t>ã</w:t>
      </w:r>
      <w:r w:rsidRPr="00242D1A">
        <w:rPr>
          <w:rFonts w:ascii="Times New Roman" w:eastAsia="Times New Roman" w:hAnsi="Times New Roman" w:cs="Times New Roman"/>
          <w:sz w:val="28"/>
          <w:szCs w:val="28"/>
        </w:rPr>
        <w:t xml:space="preserve"> hội hiện hành;</w:t>
      </w:r>
    </w:p>
    <w:p w:rsidR="00242D1A" w:rsidRPr="00242D1A" w:rsidRDefault="00242D1A" w:rsidP="00BB32A8">
      <w:pPr>
        <w:tabs>
          <w:tab w:val="left" w:pos="360"/>
        </w:tabs>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 Trong thời gian bị đ</w:t>
      </w:r>
      <w:r w:rsidR="00CC0FEB">
        <w:rPr>
          <w:rFonts w:ascii="Times New Roman" w:eastAsia="Times New Roman" w:hAnsi="Times New Roman" w:cs="Times New Roman"/>
          <w:sz w:val="28"/>
          <w:szCs w:val="28"/>
        </w:rPr>
        <w:t>ì</w:t>
      </w:r>
      <w:r w:rsidRPr="00242D1A">
        <w:rPr>
          <w:rFonts w:ascii="Times New Roman" w:eastAsia="Times New Roman" w:hAnsi="Times New Roman" w:cs="Times New Roman"/>
          <w:sz w:val="28"/>
          <w:szCs w:val="28"/>
        </w:rPr>
        <w:t>nh chỉ dạy; bị kỷ luật từ cảnh c</w:t>
      </w:r>
      <w:r w:rsidR="00CC0FEB">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rPr>
        <w:t>o trở l</w:t>
      </w:r>
      <w:r w:rsidR="00CC0FEB">
        <w:rPr>
          <w:rFonts w:ascii="Times New Roman" w:eastAsia="Times New Roman" w:hAnsi="Times New Roman" w:cs="Times New Roman"/>
          <w:sz w:val="28"/>
          <w:szCs w:val="28"/>
        </w:rPr>
        <w:t>ê</w:t>
      </w:r>
      <w:r w:rsidRPr="00242D1A">
        <w:rPr>
          <w:rFonts w:ascii="Times New Roman" w:eastAsia="Times New Roman" w:hAnsi="Times New Roman" w:cs="Times New Roman"/>
          <w:sz w:val="28"/>
          <w:szCs w:val="28"/>
        </w:rPr>
        <w:t>n.</w:t>
      </w:r>
    </w:p>
    <w:p w:rsidR="00242D1A" w:rsidRPr="00242D1A" w:rsidRDefault="00242D1A" w:rsidP="00BB32A8">
      <w:pPr>
        <w:tabs>
          <w:tab w:val="left" w:pos="360"/>
        </w:tabs>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 xml:space="preserve">- Những giáo viên được điều động làm công tác khác </w:t>
      </w:r>
      <w:r w:rsidR="0096784E">
        <w:rPr>
          <w:rFonts w:ascii="Times New Roman" w:eastAsia="Times New Roman" w:hAnsi="Times New Roman" w:cs="Times New Roman"/>
          <w:sz w:val="28"/>
          <w:szCs w:val="28"/>
        </w:rPr>
        <w:t>n</w:t>
      </w:r>
      <w:r w:rsidRPr="00242D1A">
        <w:rPr>
          <w:rFonts w:ascii="Times New Roman" w:eastAsia="Times New Roman" w:hAnsi="Times New Roman" w:cs="Times New Roman"/>
          <w:sz w:val="28"/>
          <w:szCs w:val="28"/>
        </w:rPr>
        <w:t>hà trường giao sẽ hưởng lương như cán bộ hành chính trong thời gian kh</w:t>
      </w:r>
      <w:r w:rsidR="00CC0FEB">
        <w:rPr>
          <w:rFonts w:ascii="Times New Roman" w:eastAsia="Times New Roman" w:hAnsi="Times New Roman" w:cs="Times New Roman"/>
          <w:sz w:val="28"/>
          <w:szCs w:val="28"/>
        </w:rPr>
        <w:t>ô</w:t>
      </w:r>
      <w:r w:rsidRPr="00242D1A">
        <w:rPr>
          <w:rFonts w:ascii="Times New Roman" w:eastAsia="Times New Roman" w:hAnsi="Times New Roman" w:cs="Times New Roman"/>
          <w:sz w:val="28"/>
          <w:szCs w:val="28"/>
        </w:rPr>
        <w:t>ng tham gia giảng dạy.</w:t>
      </w:r>
    </w:p>
    <w:p w:rsidR="00242D1A" w:rsidRPr="00242D1A" w:rsidRDefault="00242D1A" w:rsidP="00BB32A8">
      <w:pPr>
        <w:tabs>
          <w:tab w:val="left" w:pos="360"/>
        </w:tabs>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2.3. Phụ cấp th</w:t>
      </w:r>
      <w:r w:rsidR="00CC0FEB">
        <w:rPr>
          <w:rFonts w:ascii="Times New Roman" w:eastAsia="Times New Roman" w:hAnsi="Times New Roman" w:cs="Times New Roman"/>
          <w:sz w:val="28"/>
          <w:szCs w:val="28"/>
        </w:rPr>
        <w:t>â</w:t>
      </w:r>
      <w:r w:rsidRPr="00242D1A">
        <w:rPr>
          <w:rFonts w:ascii="Times New Roman" w:eastAsia="Times New Roman" w:hAnsi="Times New Roman" w:cs="Times New Roman"/>
          <w:sz w:val="28"/>
          <w:szCs w:val="28"/>
        </w:rPr>
        <w:t>m ni</w:t>
      </w:r>
      <w:r w:rsidR="00CC0FEB">
        <w:rPr>
          <w:rFonts w:ascii="Times New Roman" w:eastAsia="Times New Roman" w:hAnsi="Times New Roman" w:cs="Times New Roman"/>
          <w:sz w:val="28"/>
          <w:szCs w:val="28"/>
        </w:rPr>
        <w:t>ê</w:t>
      </w:r>
      <w:r w:rsidRPr="00242D1A">
        <w:rPr>
          <w:rFonts w:ascii="Times New Roman" w:eastAsia="Times New Roman" w:hAnsi="Times New Roman" w:cs="Times New Roman"/>
          <w:sz w:val="28"/>
          <w:szCs w:val="28"/>
        </w:rPr>
        <w:t>n cho nhà gi</w:t>
      </w:r>
      <w:r w:rsidR="00CC0FEB">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rPr>
        <w:t xml:space="preserve">o </w:t>
      </w:r>
    </w:p>
    <w:p w:rsidR="00242D1A" w:rsidRPr="00242D1A" w:rsidRDefault="00242D1A" w:rsidP="00BB32A8">
      <w:pPr>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Thực hiện theo Nghị định 77/NĐ – CP ngày 01/8/2021 qui định chế độ phụ cấp thâm niên nhà giáo.</w:t>
      </w:r>
    </w:p>
    <w:p w:rsidR="00242D1A" w:rsidRPr="00242D1A" w:rsidRDefault="00242D1A" w:rsidP="00BB32A8">
      <w:pPr>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 xml:space="preserve">+ Đối tượng được hưởng </w:t>
      </w:r>
    </w:p>
    <w:p w:rsidR="002068F5" w:rsidRDefault="00242D1A" w:rsidP="002068F5">
      <w:pPr>
        <w:spacing w:after="0"/>
        <w:ind w:firstLine="709"/>
        <w:jc w:val="both"/>
        <w:rPr>
          <w:rFonts w:ascii="Times New Roman" w:eastAsia="Times New Roman" w:hAnsi="Times New Roman" w:cs="Times New Roman"/>
          <w:spacing w:val="-8"/>
          <w:sz w:val="28"/>
          <w:szCs w:val="28"/>
        </w:rPr>
      </w:pPr>
      <w:r w:rsidRPr="00242D1A">
        <w:rPr>
          <w:rFonts w:ascii="Times New Roman" w:eastAsia="Times New Roman" w:hAnsi="Times New Roman" w:cs="Times New Roman"/>
          <w:spacing w:val="-8"/>
          <w:sz w:val="28"/>
          <w:szCs w:val="28"/>
        </w:rPr>
        <w:t>- Giáo viên đang trong biên chế trả lương của nhà trường làm nhiệm vụ giảng</w:t>
      </w:r>
    </w:p>
    <w:p w:rsidR="002068F5" w:rsidRDefault="00242D1A" w:rsidP="002068F5">
      <w:pPr>
        <w:spacing w:after="0"/>
        <w:jc w:val="both"/>
        <w:rPr>
          <w:rFonts w:ascii="Times New Roman" w:eastAsia="Times New Roman" w:hAnsi="Times New Roman" w:cs="Times New Roman"/>
          <w:spacing w:val="-8"/>
          <w:sz w:val="28"/>
          <w:szCs w:val="28"/>
        </w:rPr>
      </w:pPr>
      <w:r w:rsidRPr="00242D1A">
        <w:rPr>
          <w:rFonts w:ascii="Times New Roman" w:eastAsia="Times New Roman" w:hAnsi="Times New Roman" w:cs="Times New Roman"/>
          <w:spacing w:val="-8"/>
          <w:sz w:val="28"/>
          <w:szCs w:val="28"/>
        </w:rPr>
        <w:t xml:space="preserve"> dạy.</w:t>
      </w:r>
    </w:p>
    <w:p w:rsidR="00242D1A" w:rsidRPr="00242D1A" w:rsidRDefault="00242D1A" w:rsidP="00BB32A8">
      <w:pPr>
        <w:spacing w:after="0"/>
        <w:ind w:firstLine="709"/>
        <w:jc w:val="both"/>
        <w:rPr>
          <w:rFonts w:ascii="Times New Roman" w:eastAsia="Times New Roman" w:hAnsi="Times New Roman" w:cs="Times New Roman"/>
          <w:spacing w:val="-8"/>
          <w:sz w:val="28"/>
          <w:szCs w:val="28"/>
        </w:rPr>
      </w:pPr>
      <w:r w:rsidRPr="00242D1A">
        <w:rPr>
          <w:rFonts w:ascii="Times New Roman" w:eastAsia="Times New Roman" w:hAnsi="Times New Roman" w:cs="Times New Roman"/>
          <w:sz w:val="28"/>
          <w:szCs w:val="28"/>
        </w:rPr>
        <w:lastRenderedPageBreak/>
        <w:t>+ Mức phụ cấp và thời gian tính thâm niên được tính theo Quyết định của UBND huyện Nghĩa Hưng.</w:t>
      </w:r>
    </w:p>
    <w:p w:rsidR="00242D1A" w:rsidRPr="00242D1A" w:rsidRDefault="00242D1A" w:rsidP="00BB32A8">
      <w:pPr>
        <w:spacing w:after="0"/>
        <w:ind w:firstLine="709"/>
        <w:jc w:val="both"/>
        <w:rPr>
          <w:rFonts w:ascii="Times New Roman" w:eastAsia="Times New Roman" w:hAnsi="Times New Roman" w:cs="Times New Roman"/>
          <w:i/>
          <w:sz w:val="28"/>
          <w:szCs w:val="28"/>
        </w:rPr>
      </w:pPr>
      <w:r w:rsidRPr="00242D1A">
        <w:rPr>
          <w:rFonts w:ascii="Times New Roman" w:eastAsia="Times New Roman" w:hAnsi="Times New Roman" w:cs="Times New Roman"/>
          <w:i/>
          <w:sz w:val="28"/>
          <w:szCs w:val="28"/>
        </w:rPr>
        <w:t>+ C</w:t>
      </w:r>
      <w:r w:rsidR="00CC0FEB">
        <w:rPr>
          <w:rFonts w:ascii="Times New Roman" w:eastAsia="Times New Roman" w:hAnsi="Times New Roman" w:cs="Times New Roman"/>
          <w:i/>
          <w:sz w:val="28"/>
          <w:szCs w:val="28"/>
        </w:rPr>
        <w:t>á</w:t>
      </w:r>
      <w:r w:rsidRPr="00242D1A">
        <w:rPr>
          <w:rFonts w:ascii="Times New Roman" w:eastAsia="Times New Roman" w:hAnsi="Times New Roman" w:cs="Times New Roman"/>
          <w:i/>
          <w:sz w:val="28"/>
          <w:szCs w:val="28"/>
        </w:rPr>
        <w:t>ch t</w:t>
      </w:r>
      <w:r w:rsidR="00CC0FEB">
        <w:rPr>
          <w:rFonts w:ascii="Times New Roman" w:eastAsia="Times New Roman" w:hAnsi="Times New Roman" w:cs="Times New Roman"/>
          <w:i/>
          <w:sz w:val="28"/>
          <w:szCs w:val="28"/>
        </w:rPr>
        <w:t>í</w:t>
      </w:r>
      <w:r w:rsidRPr="00242D1A">
        <w:rPr>
          <w:rFonts w:ascii="Times New Roman" w:eastAsia="Times New Roman" w:hAnsi="Times New Roman" w:cs="Times New Roman"/>
          <w:i/>
          <w:sz w:val="28"/>
          <w:szCs w:val="28"/>
        </w:rPr>
        <w:t>nh mức phụ cấp hàng th</w:t>
      </w:r>
      <w:r w:rsidR="00CC0FEB">
        <w:rPr>
          <w:rFonts w:ascii="Times New Roman" w:eastAsia="Times New Roman" w:hAnsi="Times New Roman" w:cs="Times New Roman"/>
          <w:i/>
          <w:sz w:val="28"/>
          <w:szCs w:val="28"/>
        </w:rPr>
        <w:t>á</w:t>
      </w:r>
      <w:r w:rsidRPr="00242D1A">
        <w:rPr>
          <w:rFonts w:ascii="Times New Roman" w:eastAsia="Times New Roman" w:hAnsi="Times New Roman" w:cs="Times New Roman"/>
          <w:i/>
          <w:sz w:val="28"/>
          <w:szCs w:val="28"/>
        </w:rPr>
        <w:t xml:space="preserve">ng </w:t>
      </w:r>
    </w:p>
    <w:tbl>
      <w:tblPr>
        <w:tblW w:w="9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6"/>
        <w:gridCol w:w="514"/>
        <w:gridCol w:w="3444"/>
        <w:gridCol w:w="496"/>
        <w:gridCol w:w="1506"/>
        <w:gridCol w:w="536"/>
        <w:gridCol w:w="1648"/>
      </w:tblGrid>
      <w:tr w:rsidR="00242D1A" w:rsidRPr="00242D1A" w:rsidTr="0096784E">
        <w:tc>
          <w:tcPr>
            <w:tcW w:w="1366" w:type="dxa"/>
            <w:vAlign w:val="center"/>
            <w:hideMark/>
          </w:tcPr>
          <w:p w:rsidR="00242D1A" w:rsidRPr="00242D1A" w:rsidRDefault="00242D1A" w:rsidP="00CC0FEB">
            <w:pPr>
              <w:spacing w:after="0"/>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Mức tiền phụ cấp th</w:t>
            </w:r>
            <w:r w:rsidR="00CC0FEB">
              <w:rPr>
                <w:rFonts w:ascii="Times New Roman" w:eastAsia="Times New Roman" w:hAnsi="Times New Roman" w:cs="Times New Roman"/>
                <w:sz w:val="28"/>
                <w:szCs w:val="28"/>
              </w:rPr>
              <w:t>â</w:t>
            </w:r>
            <w:r w:rsidRPr="00242D1A">
              <w:rPr>
                <w:rFonts w:ascii="Times New Roman" w:eastAsia="Times New Roman" w:hAnsi="Times New Roman" w:cs="Times New Roman"/>
                <w:sz w:val="28"/>
                <w:szCs w:val="28"/>
              </w:rPr>
              <w:t>m ni</w:t>
            </w:r>
            <w:r w:rsidR="00CC0FEB">
              <w:rPr>
                <w:rFonts w:ascii="Times New Roman" w:eastAsia="Times New Roman" w:hAnsi="Times New Roman" w:cs="Times New Roman"/>
                <w:sz w:val="28"/>
                <w:szCs w:val="28"/>
              </w:rPr>
              <w:t>ê</w:t>
            </w:r>
            <w:r w:rsidRPr="00242D1A">
              <w:rPr>
                <w:rFonts w:ascii="Times New Roman" w:eastAsia="Times New Roman" w:hAnsi="Times New Roman" w:cs="Times New Roman"/>
                <w:sz w:val="28"/>
                <w:szCs w:val="28"/>
              </w:rPr>
              <w:t>n</w:t>
            </w:r>
          </w:p>
        </w:tc>
        <w:tc>
          <w:tcPr>
            <w:tcW w:w="514" w:type="dxa"/>
            <w:vAlign w:val="center"/>
            <w:hideMark/>
          </w:tcPr>
          <w:p w:rsidR="00242D1A" w:rsidRPr="00242D1A" w:rsidRDefault="0096784E" w:rsidP="00BB32A8">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242D1A" w:rsidRPr="00242D1A">
              <w:rPr>
                <w:rFonts w:ascii="Times New Roman" w:eastAsia="Times New Roman" w:hAnsi="Times New Roman" w:cs="Times New Roman"/>
                <w:sz w:val="28"/>
                <w:szCs w:val="28"/>
              </w:rPr>
              <w:t>=</w:t>
            </w:r>
          </w:p>
        </w:tc>
        <w:tc>
          <w:tcPr>
            <w:tcW w:w="3444" w:type="dxa"/>
            <w:vAlign w:val="center"/>
            <w:hideMark/>
          </w:tcPr>
          <w:p w:rsidR="00242D1A" w:rsidRPr="00242D1A" w:rsidRDefault="00242D1A" w:rsidP="00CC0FEB">
            <w:pPr>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Hệ số lương ngạch bậc + Hệ số phụ cấp l</w:t>
            </w:r>
            <w:r w:rsidR="00CC0FEB">
              <w:rPr>
                <w:rFonts w:ascii="Times New Roman" w:eastAsia="Times New Roman" w:hAnsi="Times New Roman" w:cs="Times New Roman"/>
                <w:sz w:val="28"/>
                <w:szCs w:val="28"/>
              </w:rPr>
              <w:t>ã</w:t>
            </w:r>
            <w:r w:rsidRPr="00242D1A">
              <w:rPr>
                <w:rFonts w:ascii="Times New Roman" w:eastAsia="Times New Roman" w:hAnsi="Times New Roman" w:cs="Times New Roman"/>
                <w:sz w:val="28"/>
                <w:szCs w:val="28"/>
              </w:rPr>
              <w:t>nh đạo, thâm niên vượt khung (nếu có)</w:t>
            </w:r>
          </w:p>
        </w:tc>
        <w:tc>
          <w:tcPr>
            <w:tcW w:w="496" w:type="dxa"/>
            <w:vAlign w:val="center"/>
            <w:hideMark/>
          </w:tcPr>
          <w:p w:rsidR="00242D1A" w:rsidRPr="00242D1A" w:rsidRDefault="0096784E" w:rsidP="00BB32A8">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00242D1A" w:rsidRPr="00242D1A">
              <w:rPr>
                <w:rFonts w:ascii="Times New Roman" w:eastAsia="Times New Roman" w:hAnsi="Times New Roman" w:cs="Times New Roman"/>
                <w:sz w:val="28"/>
                <w:szCs w:val="28"/>
              </w:rPr>
              <w:t>x</w:t>
            </w:r>
          </w:p>
        </w:tc>
        <w:tc>
          <w:tcPr>
            <w:tcW w:w="1506" w:type="dxa"/>
            <w:vAlign w:val="center"/>
            <w:hideMark/>
          </w:tcPr>
          <w:p w:rsidR="00242D1A" w:rsidRPr="00242D1A" w:rsidRDefault="00242D1A" w:rsidP="00BB32A8">
            <w:pPr>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Mức lương cơ sở do Nhà nước quy định</w:t>
            </w:r>
          </w:p>
        </w:tc>
        <w:tc>
          <w:tcPr>
            <w:tcW w:w="536" w:type="dxa"/>
            <w:vAlign w:val="center"/>
            <w:hideMark/>
          </w:tcPr>
          <w:p w:rsidR="00242D1A" w:rsidRPr="00242D1A" w:rsidRDefault="0096784E" w:rsidP="00BB32A8">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w:t>
            </w:r>
            <w:r w:rsidR="00242D1A" w:rsidRPr="00242D1A">
              <w:rPr>
                <w:rFonts w:ascii="Times New Roman" w:eastAsia="Times New Roman" w:hAnsi="Times New Roman" w:cs="Times New Roman"/>
                <w:sz w:val="28"/>
                <w:szCs w:val="28"/>
              </w:rPr>
              <w:t>x</w:t>
            </w:r>
          </w:p>
        </w:tc>
        <w:tc>
          <w:tcPr>
            <w:tcW w:w="1648" w:type="dxa"/>
            <w:vAlign w:val="center"/>
            <w:hideMark/>
          </w:tcPr>
          <w:p w:rsidR="00242D1A" w:rsidRPr="00242D1A" w:rsidRDefault="00242D1A" w:rsidP="00BB32A8">
            <w:pPr>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 xml:space="preserve"> % phụ cấp thâm niên được hưởng</w:t>
            </w:r>
          </w:p>
        </w:tc>
      </w:tr>
    </w:tbl>
    <w:p w:rsidR="00242D1A" w:rsidRPr="00242D1A" w:rsidRDefault="00242D1A" w:rsidP="00BB32A8">
      <w:pPr>
        <w:spacing w:after="0"/>
        <w:ind w:firstLine="709"/>
        <w:jc w:val="both"/>
        <w:rPr>
          <w:rFonts w:ascii="Times New Roman" w:eastAsia="Times New Roman" w:hAnsi="Times New Roman" w:cs="Times New Roman"/>
          <w:i/>
          <w:sz w:val="28"/>
          <w:szCs w:val="28"/>
        </w:rPr>
      </w:pPr>
      <w:r w:rsidRPr="00242D1A">
        <w:rPr>
          <w:rFonts w:ascii="Times New Roman" w:eastAsia="Times New Roman" w:hAnsi="Times New Roman" w:cs="Times New Roman"/>
          <w:i/>
          <w:sz w:val="28"/>
          <w:szCs w:val="28"/>
        </w:rPr>
        <w:t>+ Nguy</w:t>
      </w:r>
      <w:r w:rsidR="00CC0FEB">
        <w:rPr>
          <w:rFonts w:ascii="Times New Roman" w:eastAsia="Times New Roman" w:hAnsi="Times New Roman" w:cs="Times New Roman"/>
          <w:i/>
          <w:sz w:val="28"/>
          <w:szCs w:val="28"/>
        </w:rPr>
        <w:t>ê</w:t>
      </w:r>
      <w:r w:rsidRPr="00242D1A">
        <w:rPr>
          <w:rFonts w:ascii="Times New Roman" w:eastAsia="Times New Roman" w:hAnsi="Times New Roman" w:cs="Times New Roman"/>
          <w:i/>
          <w:sz w:val="28"/>
          <w:szCs w:val="28"/>
        </w:rPr>
        <w:t xml:space="preserve">n tắc thực hiện </w:t>
      </w:r>
    </w:p>
    <w:p w:rsidR="00242D1A" w:rsidRPr="00242D1A" w:rsidRDefault="00242D1A" w:rsidP="00BB32A8">
      <w:pPr>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 xml:space="preserve">- Phụ cấp thâm niên nhà giáo được trả cùng kỳ lương hàng tháng </w:t>
      </w:r>
    </w:p>
    <w:p w:rsidR="00242D1A" w:rsidRPr="00242D1A" w:rsidRDefault="00242D1A" w:rsidP="00BB32A8">
      <w:pPr>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 Phụ cấp thâm niên nhà giáo được dùng để tính đóng, hưởng chế độ bảo hiểm</w:t>
      </w:r>
    </w:p>
    <w:p w:rsidR="00242D1A" w:rsidRPr="00242D1A" w:rsidRDefault="00242D1A" w:rsidP="00BB32A8">
      <w:pPr>
        <w:spacing w:after="0"/>
        <w:ind w:firstLine="709"/>
        <w:jc w:val="both"/>
        <w:outlineLvl w:val="4"/>
        <w:rPr>
          <w:rFonts w:ascii="Times New Roman" w:eastAsia="Times New Roman" w:hAnsi="Times New Roman" w:cs="Times New Roman"/>
          <w:sz w:val="28"/>
          <w:szCs w:val="28"/>
        </w:rPr>
      </w:pPr>
      <w:bookmarkStart w:id="25" w:name="_Toc313349461"/>
      <w:r w:rsidRPr="00242D1A">
        <w:rPr>
          <w:rFonts w:ascii="Times New Roman" w:eastAsia="Times New Roman" w:hAnsi="Times New Roman" w:cs="Times New Roman"/>
          <w:sz w:val="28"/>
          <w:szCs w:val="28"/>
        </w:rPr>
        <w:t>2.4. Phụ cấp tr</w:t>
      </w:r>
      <w:r w:rsidR="00CC0FEB">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rPr>
        <w:t>ch nhiệm theo nghề</w:t>
      </w:r>
      <w:bookmarkEnd w:id="25"/>
    </w:p>
    <w:p w:rsidR="00242D1A" w:rsidRPr="00242D1A" w:rsidRDefault="00242D1A" w:rsidP="00BB32A8">
      <w:pPr>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Căn cứ Lu</w:t>
      </w:r>
      <w:r w:rsidRPr="00242D1A">
        <w:rPr>
          <w:rFonts w:ascii="Times New Roman" w:eastAsia="Times New Roman" w:hAnsi="Times New Roman" w:cs="Times New Roman"/>
          <w:sz w:val="28"/>
          <w:szCs w:val="28"/>
          <w:lang w:val="vi-VN"/>
        </w:rPr>
        <w:t>ật</w:t>
      </w:r>
      <w:r w:rsidRPr="00242D1A">
        <w:rPr>
          <w:rFonts w:ascii="Times New Roman" w:eastAsia="Times New Roman" w:hAnsi="Times New Roman" w:cs="Times New Roman"/>
          <w:sz w:val="28"/>
          <w:szCs w:val="28"/>
        </w:rPr>
        <w:t xml:space="preserve"> kế toán số 88/2016; Theo qui định tại khoản 1, điều 11, TT 04/2018/TT-BNV </w:t>
      </w:r>
      <w:r w:rsidRPr="00242D1A">
        <w:rPr>
          <w:rFonts w:ascii="Times New Roman" w:eastAsia="Times New Roman" w:hAnsi="Times New Roman" w:cs="Times New Roman"/>
          <w:color w:val="000000"/>
          <w:sz w:val="28"/>
          <w:szCs w:val="28"/>
        </w:rPr>
        <w:t>ngày 27 tháng 3 năm 2018</w:t>
      </w:r>
      <w:r w:rsidRPr="00242D1A">
        <w:rPr>
          <w:rFonts w:ascii="Times New Roman" w:eastAsia="Times New Roman" w:hAnsi="Times New Roman" w:cs="Times New Roman"/>
          <w:sz w:val="28"/>
          <w:szCs w:val="28"/>
        </w:rPr>
        <w:t xml:space="preserve"> quy định về việc xếp phụ cấp trách nhiệm công việc kế toán trưởng, phụ trách kế toán trong các đơn vị kế toán thuộc lĩnh vực kế toán nhà nước.</w:t>
      </w:r>
    </w:p>
    <w:p w:rsidR="00242D1A" w:rsidRPr="00242D1A" w:rsidRDefault="00242D1A" w:rsidP="00BB32A8">
      <w:pPr>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 Phụ tr</w:t>
      </w:r>
      <w:r w:rsidR="00CC0FEB">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rPr>
        <w:t>ch c</w:t>
      </w:r>
      <w:r w:rsidR="00CC0FEB">
        <w:rPr>
          <w:rFonts w:ascii="Times New Roman" w:eastAsia="Times New Roman" w:hAnsi="Times New Roman" w:cs="Times New Roman"/>
          <w:sz w:val="28"/>
          <w:szCs w:val="28"/>
        </w:rPr>
        <w:t>ô</w:t>
      </w:r>
      <w:r w:rsidRPr="00242D1A">
        <w:rPr>
          <w:rFonts w:ascii="Times New Roman" w:eastAsia="Times New Roman" w:hAnsi="Times New Roman" w:cs="Times New Roman"/>
          <w:sz w:val="28"/>
          <w:szCs w:val="28"/>
        </w:rPr>
        <w:t>ng t</w:t>
      </w:r>
      <w:r w:rsidR="00CC0FEB">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rPr>
        <w:t>c kế to</w:t>
      </w:r>
      <w:r w:rsidR="00CC0FEB">
        <w:rPr>
          <w:rFonts w:ascii="Times New Roman" w:eastAsia="Times New Roman" w:hAnsi="Times New Roman" w:cs="Times New Roman"/>
          <w:sz w:val="28"/>
          <w:szCs w:val="28"/>
        </w:rPr>
        <w:t>á</w:t>
      </w:r>
      <w:r w:rsidR="0096784E">
        <w:rPr>
          <w:rFonts w:ascii="Times New Roman" w:eastAsia="Times New Roman" w:hAnsi="Times New Roman" w:cs="Times New Roman"/>
          <w:sz w:val="28"/>
          <w:szCs w:val="28"/>
        </w:rPr>
        <w:t xml:space="preserve">n: 0,1 </w:t>
      </w:r>
      <w:r w:rsidRPr="00242D1A">
        <w:rPr>
          <w:rFonts w:ascii="Times New Roman" w:eastAsia="Times New Roman" w:hAnsi="Times New Roman" w:cs="Times New Roman"/>
          <w:sz w:val="28"/>
          <w:szCs w:val="28"/>
        </w:rPr>
        <w:t>theo quyết định của cấp có thẩm quyền.</w:t>
      </w:r>
    </w:p>
    <w:p w:rsidR="00242D1A" w:rsidRPr="00242D1A" w:rsidRDefault="00242D1A" w:rsidP="0096784E">
      <w:pPr>
        <w:spacing w:after="0"/>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Phụ cấp trách nhiệm được chi trả cùng kỳ lương hàng tháng và không dùng để tính đóng, hưởng chế độ Bảo hiểm.</w:t>
      </w:r>
    </w:p>
    <w:p w:rsidR="00242D1A" w:rsidRPr="0096784E" w:rsidRDefault="0096784E" w:rsidP="0096784E">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42D1A" w:rsidRPr="0096784E">
        <w:rPr>
          <w:rFonts w:ascii="Times New Roman" w:eastAsia="Times New Roman" w:hAnsi="Times New Roman" w:cs="Times New Roman"/>
          <w:sz w:val="28"/>
          <w:szCs w:val="28"/>
        </w:rPr>
        <w:t>Phụ cấp Tổ trưởng, Tổ phó chuyên môn:</w:t>
      </w:r>
    </w:p>
    <w:p w:rsidR="00242D1A" w:rsidRPr="00242D1A" w:rsidRDefault="00242D1A" w:rsidP="00BB32A8">
      <w:pPr>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Theo Quyết định của Hiệu trưởng trường Tiểu học x</w:t>
      </w:r>
      <w:r w:rsidR="00CC0FEB">
        <w:rPr>
          <w:rFonts w:ascii="Times New Roman" w:eastAsia="Times New Roman" w:hAnsi="Times New Roman" w:cs="Times New Roman"/>
          <w:sz w:val="28"/>
          <w:szCs w:val="28"/>
        </w:rPr>
        <w:t>ã</w:t>
      </w:r>
      <w:r w:rsidRPr="00242D1A">
        <w:rPr>
          <w:rFonts w:ascii="Times New Roman" w:eastAsia="Times New Roman" w:hAnsi="Times New Roman" w:cs="Times New Roman"/>
          <w:sz w:val="28"/>
          <w:szCs w:val="28"/>
        </w:rPr>
        <w:t xml:space="preserve"> Nghĩa Minh về việc Bổ nhiệm tổ trưởng, tổ ph</w:t>
      </w:r>
      <w:r w:rsidR="0096784E">
        <w:rPr>
          <w:rFonts w:ascii="Times New Roman" w:eastAsia="Times New Roman" w:hAnsi="Times New Roman" w:cs="Times New Roman"/>
          <w:sz w:val="28"/>
          <w:szCs w:val="28"/>
        </w:rPr>
        <w:t>ó chuyên môn năm học 2023 -2024</w:t>
      </w:r>
      <w:r w:rsidRPr="00242D1A">
        <w:rPr>
          <w:rFonts w:ascii="Times New Roman" w:eastAsia="Times New Roman" w:hAnsi="Times New Roman" w:cs="Times New Roman"/>
          <w:sz w:val="28"/>
          <w:szCs w:val="28"/>
        </w:rPr>
        <w:t>: Tổ chuy</w:t>
      </w:r>
      <w:r w:rsidR="00843BD3">
        <w:rPr>
          <w:rFonts w:ascii="Times New Roman" w:eastAsia="Times New Roman" w:hAnsi="Times New Roman" w:cs="Times New Roman"/>
          <w:sz w:val="28"/>
          <w:szCs w:val="28"/>
        </w:rPr>
        <w:t>ê</w:t>
      </w:r>
      <w:r w:rsidRPr="00242D1A">
        <w:rPr>
          <w:rFonts w:ascii="Times New Roman" w:eastAsia="Times New Roman" w:hAnsi="Times New Roman" w:cs="Times New Roman"/>
          <w:sz w:val="28"/>
          <w:szCs w:val="28"/>
        </w:rPr>
        <w:t>n môn của trường là 2</w:t>
      </w:r>
      <w:r w:rsidR="0096784E">
        <w:rPr>
          <w:rFonts w:ascii="Times New Roman" w:eastAsia="Times New Roman" w:hAnsi="Times New Roman" w:cs="Times New Roman"/>
          <w:sz w:val="28"/>
          <w:szCs w:val="28"/>
        </w:rPr>
        <w:t xml:space="preserve"> </w:t>
      </w:r>
      <w:r w:rsidRPr="00242D1A">
        <w:rPr>
          <w:rFonts w:ascii="Times New Roman" w:eastAsia="Times New Roman" w:hAnsi="Times New Roman" w:cs="Times New Roman"/>
          <w:sz w:val="28"/>
          <w:szCs w:val="28"/>
        </w:rPr>
        <w:t>tổ; Phụ cấp tổ trưởng là 0,2 x 2 người; Phụ cấp tổ phó là 0,15 x 2 người.</w:t>
      </w:r>
    </w:p>
    <w:p w:rsidR="00242D1A" w:rsidRPr="00242D1A" w:rsidRDefault="00386FF7" w:rsidP="00BB32A8">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242D1A" w:rsidRPr="00242D1A">
        <w:rPr>
          <w:rFonts w:ascii="Times New Roman" w:eastAsia="Times New Roman" w:hAnsi="Times New Roman" w:cs="Times New Roman"/>
          <w:sz w:val="28"/>
          <w:szCs w:val="28"/>
        </w:rPr>
        <w:t>Phụ cấp Tổ trưởng tổ Văn ph</w:t>
      </w:r>
      <w:r w:rsidR="00843BD3">
        <w:rPr>
          <w:rFonts w:ascii="Times New Roman" w:eastAsia="Times New Roman" w:hAnsi="Times New Roman" w:cs="Times New Roman"/>
          <w:sz w:val="28"/>
          <w:szCs w:val="28"/>
        </w:rPr>
        <w:t>ò</w:t>
      </w:r>
      <w:r w:rsidR="00242D1A" w:rsidRPr="00242D1A">
        <w:rPr>
          <w:rFonts w:ascii="Times New Roman" w:eastAsia="Times New Roman" w:hAnsi="Times New Roman" w:cs="Times New Roman"/>
          <w:sz w:val="28"/>
          <w:szCs w:val="28"/>
        </w:rPr>
        <w:t>ng:</w:t>
      </w:r>
    </w:p>
    <w:p w:rsidR="00242D1A" w:rsidRPr="00242D1A" w:rsidRDefault="00242D1A" w:rsidP="00BB32A8">
      <w:pPr>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Theo Quyết định của Hiệu trưởng trường Tiểu học x</w:t>
      </w:r>
      <w:r w:rsidR="00843BD3">
        <w:rPr>
          <w:rFonts w:ascii="Times New Roman" w:eastAsia="Times New Roman" w:hAnsi="Times New Roman" w:cs="Times New Roman"/>
          <w:sz w:val="28"/>
          <w:szCs w:val="28"/>
        </w:rPr>
        <w:t>ã</w:t>
      </w:r>
      <w:r w:rsidRPr="00242D1A">
        <w:rPr>
          <w:rFonts w:ascii="Times New Roman" w:eastAsia="Times New Roman" w:hAnsi="Times New Roman" w:cs="Times New Roman"/>
          <w:sz w:val="28"/>
          <w:szCs w:val="28"/>
        </w:rPr>
        <w:t xml:space="preserve"> Nghĩa Minh về việc Bổ nhiệm tổ trưởng tổ văn ph</w:t>
      </w:r>
      <w:r w:rsidR="00843BD3">
        <w:rPr>
          <w:rFonts w:ascii="Times New Roman" w:eastAsia="Times New Roman" w:hAnsi="Times New Roman" w:cs="Times New Roman"/>
          <w:sz w:val="28"/>
          <w:szCs w:val="28"/>
        </w:rPr>
        <w:t>ò</w:t>
      </w:r>
      <w:r w:rsidRPr="00242D1A">
        <w:rPr>
          <w:rFonts w:ascii="Times New Roman" w:eastAsia="Times New Roman" w:hAnsi="Times New Roman" w:cs="Times New Roman"/>
          <w:sz w:val="28"/>
          <w:szCs w:val="28"/>
        </w:rPr>
        <w:t>ng năm học 2023 -2024 : Phụ cấp tổ trưởng là 0,2 x 1 người.</w:t>
      </w:r>
    </w:p>
    <w:p w:rsidR="00242D1A" w:rsidRPr="00242D1A" w:rsidRDefault="00242D1A" w:rsidP="00BB32A8">
      <w:pPr>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Phụ cấp tổng Phụ trách Đội: 0,1  x 1 người</w:t>
      </w:r>
    </w:p>
    <w:p w:rsidR="00242D1A" w:rsidRPr="00242D1A" w:rsidRDefault="00242D1A" w:rsidP="00BB32A8">
      <w:pPr>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Phụ cấp đ</w:t>
      </w:r>
      <w:r w:rsidR="00843BD3">
        <w:rPr>
          <w:rFonts w:ascii="Times New Roman" w:eastAsia="Times New Roman" w:hAnsi="Times New Roman" w:cs="Times New Roman"/>
          <w:sz w:val="28"/>
          <w:szCs w:val="28"/>
        </w:rPr>
        <w:t>ộ</w:t>
      </w:r>
      <w:r w:rsidRPr="00242D1A">
        <w:rPr>
          <w:rFonts w:ascii="Times New Roman" w:eastAsia="Times New Roman" w:hAnsi="Times New Roman" w:cs="Times New Roman"/>
          <w:sz w:val="28"/>
          <w:szCs w:val="28"/>
        </w:rPr>
        <w:t>c hại nguy hiểm: 0,</w:t>
      </w:r>
      <w:r w:rsidR="00682F70">
        <w:rPr>
          <w:rFonts w:ascii="Times New Roman" w:eastAsia="Times New Roman" w:hAnsi="Times New Roman" w:cs="Times New Roman"/>
          <w:sz w:val="28"/>
          <w:szCs w:val="28"/>
        </w:rPr>
        <w:t>2</w:t>
      </w:r>
      <w:r w:rsidRPr="00242D1A">
        <w:rPr>
          <w:rFonts w:ascii="Times New Roman" w:eastAsia="Times New Roman" w:hAnsi="Times New Roman" w:cs="Times New Roman"/>
          <w:sz w:val="28"/>
          <w:szCs w:val="28"/>
        </w:rPr>
        <w:t xml:space="preserve"> x 1 người.</w:t>
      </w:r>
    </w:p>
    <w:p w:rsidR="00242D1A" w:rsidRPr="00242D1A" w:rsidRDefault="00242D1A" w:rsidP="00BB32A8">
      <w:pPr>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rPr>
        <w:t>Khi không làm công việc có quy định hưởng phụ cấp trách nhiệm từ 01 tháng trở lên th</w:t>
      </w:r>
      <w:r w:rsidR="00843BD3">
        <w:rPr>
          <w:rFonts w:ascii="Times New Roman" w:eastAsia="Times New Roman" w:hAnsi="Times New Roman" w:cs="Times New Roman"/>
          <w:sz w:val="28"/>
          <w:szCs w:val="28"/>
        </w:rPr>
        <w:t>ì</w:t>
      </w:r>
      <w:r w:rsidRPr="00242D1A">
        <w:rPr>
          <w:rFonts w:ascii="Times New Roman" w:eastAsia="Times New Roman" w:hAnsi="Times New Roman" w:cs="Times New Roman"/>
          <w:sz w:val="28"/>
          <w:szCs w:val="28"/>
        </w:rPr>
        <w:t xml:space="preserve"> kh</w:t>
      </w:r>
      <w:r w:rsidR="00843BD3">
        <w:rPr>
          <w:rFonts w:ascii="Times New Roman" w:eastAsia="Times New Roman" w:hAnsi="Times New Roman" w:cs="Times New Roman"/>
          <w:sz w:val="28"/>
          <w:szCs w:val="28"/>
        </w:rPr>
        <w:t>ô</w:t>
      </w:r>
      <w:r w:rsidRPr="00242D1A">
        <w:rPr>
          <w:rFonts w:ascii="Times New Roman" w:eastAsia="Times New Roman" w:hAnsi="Times New Roman" w:cs="Times New Roman"/>
          <w:sz w:val="28"/>
          <w:szCs w:val="28"/>
        </w:rPr>
        <w:t>ng được hưởng phụ cấp trách nhiệm công việc.</w:t>
      </w:r>
    </w:p>
    <w:p w:rsidR="00242D1A" w:rsidRPr="00242D1A" w:rsidRDefault="00242D1A" w:rsidP="00BB32A8">
      <w:pPr>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3. Tiền công đối với lao động hỗ trợ phục vụ và hợp đồng chuyên môn, nghiệp vụ</w:t>
      </w:r>
    </w:p>
    <w:p w:rsidR="00242D1A" w:rsidRPr="00242D1A" w:rsidRDefault="00242D1A" w:rsidP="00BB32A8">
      <w:pPr>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 Đơn vị sẽ thanh toán theo hợp đồng cụ thể tùy theo tính chất công việc, tr</w:t>
      </w:r>
      <w:r w:rsidR="00843BD3">
        <w:rPr>
          <w:rFonts w:ascii="Times New Roman" w:eastAsia="Times New Roman" w:hAnsi="Times New Roman" w:cs="Times New Roman"/>
          <w:sz w:val="28"/>
          <w:szCs w:val="28"/>
          <w:lang w:val="fr-FR"/>
        </w:rPr>
        <w:t>ì</w:t>
      </w:r>
      <w:r w:rsidRPr="00242D1A">
        <w:rPr>
          <w:rFonts w:ascii="Times New Roman" w:eastAsia="Times New Roman" w:hAnsi="Times New Roman" w:cs="Times New Roman"/>
          <w:sz w:val="28"/>
          <w:szCs w:val="28"/>
          <w:lang w:val="fr-FR"/>
        </w:rPr>
        <w:t xml:space="preserve">nh độ chuyên môn. </w:t>
      </w:r>
    </w:p>
    <w:p w:rsidR="00F533A7" w:rsidRDefault="00242D1A" w:rsidP="00F533A7">
      <w:pPr>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i/>
          <w:sz w:val="28"/>
          <w:szCs w:val="28"/>
          <w:u w:val="single"/>
          <w:lang w:val="fr-FR"/>
        </w:rPr>
        <w:t>Ch</w:t>
      </w:r>
      <w:r w:rsidR="00843BD3">
        <w:rPr>
          <w:rFonts w:ascii="Times New Roman" w:eastAsia="Times New Roman" w:hAnsi="Times New Roman" w:cs="Times New Roman"/>
          <w:i/>
          <w:sz w:val="28"/>
          <w:szCs w:val="28"/>
          <w:u w:val="single"/>
          <w:lang w:val="fr-FR"/>
        </w:rPr>
        <w:t>ú</w:t>
      </w:r>
      <w:r w:rsidRPr="00242D1A">
        <w:rPr>
          <w:rFonts w:ascii="Times New Roman" w:eastAsia="Times New Roman" w:hAnsi="Times New Roman" w:cs="Times New Roman"/>
          <w:i/>
          <w:sz w:val="28"/>
          <w:szCs w:val="28"/>
          <w:u w:val="single"/>
          <w:lang w:val="fr-FR"/>
        </w:rPr>
        <w:t xml:space="preserve"> ý:</w:t>
      </w:r>
      <w:r w:rsidRPr="00242D1A">
        <w:rPr>
          <w:rFonts w:ascii="Times New Roman" w:eastAsia="Times New Roman" w:hAnsi="Times New Roman" w:cs="Times New Roman"/>
          <w:sz w:val="28"/>
          <w:szCs w:val="28"/>
          <w:lang w:val="fr-FR"/>
        </w:rPr>
        <w:t xml:space="preserve"> - Kh</w:t>
      </w:r>
      <w:r w:rsidR="00843BD3">
        <w:rPr>
          <w:rFonts w:ascii="Times New Roman" w:eastAsia="Times New Roman" w:hAnsi="Times New Roman" w:cs="Times New Roman"/>
          <w:sz w:val="28"/>
          <w:szCs w:val="28"/>
          <w:lang w:val="fr-FR"/>
        </w:rPr>
        <w:t>ô</w:t>
      </w:r>
      <w:r w:rsidRPr="00242D1A">
        <w:rPr>
          <w:rFonts w:ascii="Times New Roman" w:eastAsia="Times New Roman" w:hAnsi="Times New Roman" w:cs="Times New Roman"/>
          <w:sz w:val="28"/>
          <w:szCs w:val="28"/>
          <w:lang w:val="fr-FR"/>
        </w:rPr>
        <w:t>ng thanh to</w:t>
      </w:r>
      <w:r w:rsidR="00843BD3">
        <w:rPr>
          <w:rFonts w:ascii="Times New Roman" w:eastAsia="Times New Roman" w:hAnsi="Times New Roman" w:cs="Times New Roman"/>
          <w:sz w:val="28"/>
          <w:szCs w:val="28"/>
          <w:lang w:val="fr-FR"/>
        </w:rPr>
        <w:t>á</w:t>
      </w:r>
      <w:r w:rsidRPr="00242D1A">
        <w:rPr>
          <w:rFonts w:ascii="Times New Roman" w:eastAsia="Times New Roman" w:hAnsi="Times New Roman" w:cs="Times New Roman"/>
          <w:sz w:val="28"/>
          <w:szCs w:val="28"/>
          <w:lang w:val="fr-FR"/>
        </w:rPr>
        <w:t>n làm th</w:t>
      </w:r>
      <w:r w:rsidR="00843BD3">
        <w:rPr>
          <w:rFonts w:ascii="Times New Roman" w:eastAsia="Times New Roman" w:hAnsi="Times New Roman" w:cs="Times New Roman"/>
          <w:sz w:val="28"/>
          <w:szCs w:val="28"/>
          <w:lang w:val="fr-FR"/>
        </w:rPr>
        <w:t>ê</w:t>
      </w:r>
      <w:r w:rsidRPr="00242D1A">
        <w:rPr>
          <w:rFonts w:ascii="Times New Roman" w:eastAsia="Times New Roman" w:hAnsi="Times New Roman" w:cs="Times New Roman"/>
          <w:sz w:val="28"/>
          <w:szCs w:val="28"/>
          <w:lang w:val="fr-FR"/>
        </w:rPr>
        <w:t>m ngoài giờ với những thời gian làm</w:t>
      </w:r>
    </w:p>
    <w:p w:rsidR="00301FFF" w:rsidRPr="00242D1A" w:rsidRDefault="00242D1A" w:rsidP="002068F5">
      <w:pPr>
        <w:spacing w:after="0"/>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lastRenderedPageBreak/>
        <w:t>thêm các công việc thường xuyên đ</w:t>
      </w:r>
      <w:r w:rsidR="00301FFF">
        <w:rPr>
          <w:rFonts w:ascii="Times New Roman" w:eastAsia="Times New Roman" w:hAnsi="Times New Roman" w:cs="Times New Roman"/>
          <w:sz w:val="28"/>
          <w:szCs w:val="28"/>
          <w:lang w:val="fr-FR"/>
        </w:rPr>
        <w:t>ể hoàn thành nhiệm vụ được giao.</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1. Vào ngày thường, được trả lương bằng 150% tiền lương giờ của ngày làm việc b</w:t>
      </w:r>
      <w:r w:rsidR="00843BD3">
        <w:rPr>
          <w:rFonts w:ascii="Times New Roman" w:eastAsia="Times New Roman" w:hAnsi="Times New Roman" w:cs="Times New Roman"/>
          <w:sz w:val="28"/>
          <w:szCs w:val="28"/>
          <w:lang w:val="nl-NL"/>
        </w:rPr>
        <w:t>ì</w:t>
      </w:r>
      <w:r w:rsidRPr="00242D1A">
        <w:rPr>
          <w:rFonts w:ascii="Times New Roman" w:eastAsia="Times New Roman" w:hAnsi="Times New Roman" w:cs="Times New Roman"/>
          <w:sz w:val="28"/>
          <w:szCs w:val="28"/>
          <w:lang w:val="nl-NL"/>
        </w:rPr>
        <w:t>nh thường</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2. Vào ngày nghỉ hàng tuần, được trả lương bằng 200% tiền lương giờ của ngày làm việc b</w:t>
      </w:r>
      <w:r w:rsidR="00843BD3">
        <w:rPr>
          <w:rFonts w:ascii="Times New Roman" w:eastAsia="Times New Roman" w:hAnsi="Times New Roman" w:cs="Times New Roman"/>
          <w:sz w:val="28"/>
          <w:szCs w:val="28"/>
          <w:lang w:val="nl-NL"/>
        </w:rPr>
        <w:t>ì</w:t>
      </w:r>
      <w:r w:rsidRPr="00242D1A">
        <w:rPr>
          <w:rFonts w:ascii="Times New Roman" w:eastAsia="Times New Roman" w:hAnsi="Times New Roman" w:cs="Times New Roman"/>
          <w:sz w:val="28"/>
          <w:szCs w:val="28"/>
          <w:lang w:val="nl-NL"/>
        </w:rPr>
        <w:t>nh thường.</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3. Vào ngày Lễ, Tết, ngày nghỉ theo Bộ luật Lao động có hưởng lương được trả bằng 300% tiền lương giờ của ngày làm việc b</w:t>
      </w:r>
      <w:r w:rsidR="00843BD3">
        <w:rPr>
          <w:rFonts w:ascii="Times New Roman" w:eastAsia="Times New Roman" w:hAnsi="Times New Roman" w:cs="Times New Roman"/>
          <w:sz w:val="28"/>
          <w:szCs w:val="28"/>
          <w:lang w:val="nl-NL"/>
        </w:rPr>
        <w:t>ì</w:t>
      </w:r>
      <w:r w:rsidRPr="00242D1A">
        <w:rPr>
          <w:rFonts w:ascii="Times New Roman" w:eastAsia="Times New Roman" w:hAnsi="Times New Roman" w:cs="Times New Roman"/>
          <w:sz w:val="28"/>
          <w:szCs w:val="28"/>
          <w:lang w:val="nl-NL"/>
        </w:rPr>
        <w:t>nh thường.</w:t>
      </w:r>
    </w:p>
    <w:p w:rsidR="00242D1A" w:rsidRPr="00242D1A" w:rsidRDefault="00242D1A" w:rsidP="00BB32A8">
      <w:pPr>
        <w:spacing w:after="0"/>
        <w:ind w:firstLine="709"/>
        <w:jc w:val="both"/>
        <w:rPr>
          <w:rFonts w:ascii="Times New Roman" w:eastAsia="Times New Roman" w:hAnsi="Times New Roman" w:cs="Times New Roman"/>
          <w:sz w:val="28"/>
          <w:szCs w:val="28"/>
          <w:lang w:val="vi-VN"/>
        </w:rPr>
      </w:pPr>
      <w:r w:rsidRPr="00242D1A">
        <w:rPr>
          <w:rFonts w:ascii="Times New Roman" w:eastAsia="Times New Roman" w:hAnsi="Times New Roman" w:cs="Times New Roman"/>
          <w:sz w:val="28"/>
          <w:szCs w:val="28"/>
          <w:lang w:val="nl-NL"/>
        </w:rPr>
        <w:t>4. Nếu CCVCNLĐ nghỉ bù những giờ làm thêm, th</w:t>
      </w:r>
      <w:r w:rsidR="00843BD3">
        <w:rPr>
          <w:rFonts w:ascii="Times New Roman" w:eastAsia="Times New Roman" w:hAnsi="Times New Roman" w:cs="Times New Roman"/>
          <w:sz w:val="28"/>
          <w:szCs w:val="28"/>
          <w:lang w:val="nl-NL"/>
        </w:rPr>
        <w:t>ì</w:t>
      </w:r>
      <w:r w:rsidRPr="00242D1A">
        <w:rPr>
          <w:rFonts w:ascii="Times New Roman" w:eastAsia="Times New Roman" w:hAnsi="Times New Roman" w:cs="Times New Roman"/>
          <w:sz w:val="28"/>
          <w:szCs w:val="28"/>
          <w:lang w:val="nl-NL"/>
        </w:rPr>
        <w:t xml:space="preserve"> thủ trưởng cơ quan chỉ phải trả phần tiền chênh lệch so với tiền lương giờ của ngày làm việc b</w:t>
      </w:r>
      <w:r w:rsidR="00843BD3">
        <w:rPr>
          <w:rFonts w:ascii="Times New Roman" w:eastAsia="Times New Roman" w:hAnsi="Times New Roman" w:cs="Times New Roman"/>
          <w:sz w:val="28"/>
          <w:szCs w:val="28"/>
          <w:lang w:val="nl-NL"/>
        </w:rPr>
        <w:t>ì</w:t>
      </w:r>
      <w:r w:rsidRPr="00242D1A">
        <w:rPr>
          <w:rFonts w:ascii="Times New Roman" w:eastAsia="Times New Roman" w:hAnsi="Times New Roman" w:cs="Times New Roman"/>
          <w:sz w:val="28"/>
          <w:szCs w:val="28"/>
          <w:lang w:val="nl-NL"/>
        </w:rPr>
        <w:t>nh thường.</w:t>
      </w:r>
    </w:p>
    <w:p w:rsidR="00242D1A" w:rsidRPr="00242D1A" w:rsidRDefault="00242D1A" w:rsidP="00BB32A8">
      <w:pPr>
        <w:spacing w:after="0"/>
        <w:ind w:firstLine="709"/>
        <w:jc w:val="both"/>
        <w:rPr>
          <w:rFonts w:ascii="Times New Roman" w:eastAsia="Times New Roman" w:hAnsi="Times New Roman" w:cs="Times New Roman"/>
          <w:b/>
          <w:sz w:val="28"/>
          <w:szCs w:val="28"/>
          <w:lang w:val="nl-NL"/>
        </w:rPr>
      </w:pPr>
      <w:r w:rsidRPr="00242D1A">
        <w:rPr>
          <w:rFonts w:ascii="Times New Roman" w:eastAsia="Times New Roman" w:hAnsi="Times New Roman" w:cs="Times New Roman"/>
          <w:sz w:val="28"/>
          <w:szCs w:val="28"/>
          <w:lang w:val="nl-NL"/>
        </w:rPr>
        <w:t xml:space="preserve">5. Tiền lương làm việc vào ban đêm, làm thêm giờ trong tháng </w:t>
      </w:r>
      <w:r w:rsidRPr="00242D1A">
        <w:rPr>
          <w:rFonts w:ascii="Times New Roman" w:eastAsia="Times New Roman" w:hAnsi="Times New Roman" w:cs="Times New Roman"/>
          <w:sz w:val="28"/>
          <w:szCs w:val="28"/>
          <w:lang w:val="vi-VN"/>
        </w:rPr>
        <w:t xml:space="preserve">sẽ </w:t>
      </w:r>
      <w:r w:rsidRPr="00242D1A">
        <w:rPr>
          <w:rFonts w:ascii="Times New Roman" w:eastAsia="Times New Roman" w:hAnsi="Times New Roman" w:cs="Times New Roman"/>
          <w:sz w:val="28"/>
          <w:szCs w:val="28"/>
          <w:lang w:val="nl-NL"/>
        </w:rPr>
        <w:t>được tính trả theo bảng kê chi tiết số giờ thực tế làm việc nếu tổng thời gian luỹ kế từ đầu năm</w:t>
      </w:r>
      <w:r w:rsidRPr="00242D1A">
        <w:rPr>
          <w:rFonts w:ascii="Times New Roman" w:eastAsia="Times New Roman" w:hAnsi="Times New Roman" w:cs="Times New Roman"/>
          <w:sz w:val="28"/>
          <w:szCs w:val="28"/>
          <w:lang w:val="vi-VN"/>
        </w:rPr>
        <w:t xml:space="preserve"> đến kỳ đề nghị thanh toán</w:t>
      </w:r>
      <w:r w:rsidRPr="00242D1A">
        <w:rPr>
          <w:rFonts w:ascii="Times New Roman" w:eastAsia="Times New Roman" w:hAnsi="Times New Roman" w:cs="Times New Roman"/>
          <w:sz w:val="28"/>
          <w:szCs w:val="28"/>
          <w:lang w:val="nl-NL"/>
        </w:rPr>
        <w:t xml:space="preserve"> chưa vượt định mức </w:t>
      </w:r>
      <w:r w:rsidRPr="00242D1A">
        <w:rPr>
          <w:rFonts w:ascii="Times New Roman" w:eastAsia="Times New Roman" w:hAnsi="Times New Roman" w:cs="Times New Roman"/>
          <w:sz w:val="28"/>
          <w:szCs w:val="28"/>
          <w:lang w:val="vi-VN"/>
        </w:rPr>
        <w:t>là 200 giờ/năm</w:t>
      </w:r>
      <w:r w:rsidRPr="00242D1A">
        <w:rPr>
          <w:rFonts w:ascii="Times New Roman" w:eastAsia="Times New Roman" w:hAnsi="Times New Roman" w:cs="Times New Roman"/>
          <w:sz w:val="28"/>
          <w:szCs w:val="28"/>
          <w:lang w:val="nl-NL"/>
        </w:rPr>
        <w:t xml:space="preserve">. Căn cứ </w:t>
      </w:r>
      <w:r w:rsidRPr="00242D1A">
        <w:rPr>
          <w:rFonts w:ascii="Times New Roman" w:eastAsia="Times New Roman" w:hAnsi="Times New Roman" w:cs="Times New Roman"/>
          <w:sz w:val="28"/>
          <w:szCs w:val="28"/>
          <w:lang w:val="vi-VN"/>
        </w:rPr>
        <w:t>thanh to</w:t>
      </w:r>
      <w:r w:rsidR="00843BD3">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 xml:space="preserve">n </w:t>
      </w:r>
      <w:r w:rsidRPr="00242D1A">
        <w:rPr>
          <w:rFonts w:ascii="Times New Roman" w:eastAsia="Times New Roman" w:hAnsi="Times New Roman" w:cs="Times New Roman"/>
          <w:sz w:val="28"/>
          <w:szCs w:val="28"/>
          <w:lang w:val="nl-NL"/>
        </w:rPr>
        <w:t>t</w:t>
      </w:r>
      <w:r w:rsidRPr="00242D1A">
        <w:rPr>
          <w:rFonts w:ascii="Times New Roman" w:eastAsia="Times New Roman" w:hAnsi="Times New Roman" w:cs="Times New Roman"/>
          <w:sz w:val="28"/>
          <w:szCs w:val="28"/>
          <w:lang w:val="vi-VN"/>
        </w:rPr>
        <w:t>rên cơ sở</w:t>
      </w:r>
      <w:r w:rsidRPr="00242D1A">
        <w:rPr>
          <w:rFonts w:ascii="Times New Roman" w:eastAsia="Times New Roman" w:hAnsi="Times New Roman" w:cs="Times New Roman"/>
          <w:sz w:val="28"/>
          <w:szCs w:val="28"/>
          <w:lang w:val="nl-NL"/>
        </w:rPr>
        <w:t>:</w:t>
      </w:r>
    </w:p>
    <w:p w:rsidR="00242D1A" w:rsidRPr="00242D1A" w:rsidRDefault="00242D1A" w:rsidP="00BB32A8">
      <w:pPr>
        <w:keepNext/>
        <w:spacing w:after="0"/>
        <w:ind w:firstLine="709"/>
        <w:jc w:val="both"/>
        <w:outlineLvl w:val="2"/>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 Bảng chấm c</w:t>
      </w:r>
      <w:r w:rsidR="00843BD3">
        <w:rPr>
          <w:rFonts w:ascii="Times New Roman" w:eastAsia="Times New Roman" w:hAnsi="Times New Roman" w:cs="Times New Roman"/>
          <w:sz w:val="28"/>
          <w:szCs w:val="28"/>
          <w:lang w:val="nl-NL"/>
        </w:rPr>
        <w:t>ô</w:t>
      </w:r>
      <w:r w:rsidRPr="00242D1A">
        <w:rPr>
          <w:rFonts w:ascii="Times New Roman" w:eastAsia="Times New Roman" w:hAnsi="Times New Roman" w:cs="Times New Roman"/>
          <w:sz w:val="28"/>
          <w:szCs w:val="28"/>
          <w:lang w:val="nl-NL"/>
        </w:rPr>
        <w:t>ng làm việc thực tế hàng th</w:t>
      </w:r>
      <w:r w:rsidR="00843BD3">
        <w:rPr>
          <w:rFonts w:ascii="Times New Roman" w:eastAsia="Times New Roman" w:hAnsi="Times New Roman" w:cs="Times New Roman"/>
          <w:sz w:val="28"/>
          <w:szCs w:val="28"/>
          <w:lang w:val="nl-NL"/>
        </w:rPr>
        <w:t>á</w:t>
      </w:r>
      <w:r w:rsidRPr="00242D1A">
        <w:rPr>
          <w:rFonts w:ascii="Times New Roman" w:eastAsia="Times New Roman" w:hAnsi="Times New Roman" w:cs="Times New Roman"/>
          <w:sz w:val="28"/>
          <w:szCs w:val="28"/>
          <w:lang w:val="nl-NL"/>
        </w:rPr>
        <w:t>ng</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 xml:space="preserve">- Các đối tượng như: Bảo vệ trực theo ca, các đối tượng hưởng lương khoán, người lao động theo hợp đồng không được áp dụng quy định trên. </w:t>
      </w:r>
      <w:bookmarkStart w:id="26" w:name="_Toc313350125"/>
      <w:bookmarkStart w:id="27" w:name="_Toc313350026"/>
      <w:bookmarkStart w:id="28" w:name="_Toc313349465"/>
      <w:bookmarkStart w:id="29" w:name="_Toc280793442"/>
    </w:p>
    <w:p w:rsidR="00242D1A" w:rsidRPr="00242D1A" w:rsidRDefault="00242D1A" w:rsidP="00BB32A8">
      <w:pPr>
        <w:spacing w:after="0"/>
        <w:ind w:firstLine="709"/>
        <w:jc w:val="both"/>
        <w:outlineLvl w:val="2"/>
        <w:rPr>
          <w:rFonts w:ascii="Times New Roman" w:eastAsia="Times New Roman" w:hAnsi="Times New Roman" w:cs="Times New Roman"/>
          <w:b/>
          <w:bCs/>
          <w:sz w:val="28"/>
          <w:szCs w:val="28"/>
          <w:lang w:val="fr-FR"/>
        </w:rPr>
      </w:pPr>
      <w:r w:rsidRPr="00242D1A">
        <w:rPr>
          <w:rFonts w:ascii="Times New Roman" w:eastAsia="Times New Roman" w:hAnsi="Times New Roman" w:cs="Times New Roman"/>
          <w:b/>
          <w:bCs/>
          <w:sz w:val="28"/>
          <w:szCs w:val="28"/>
          <w:lang w:val="fr-FR"/>
        </w:rPr>
        <w:t xml:space="preserve">Điều </w:t>
      </w:r>
      <w:r w:rsidR="00BB32A8">
        <w:rPr>
          <w:rFonts w:ascii="Times New Roman" w:eastAsia="Times New Roman" w:hAnsi="Times New Roman" w:cs="Times New Roman"/>
          <w:b/>
          <w:bCs/>
          <w:sz w:val="28"/>
          <w:szCs w:val="28"/>
          <w:lang w:val="fr-FR"/>
        </w:rPr>
        <w:t>8</w:t>
      </w:r>
      <w:r w:rsidRPr="00242D1A">
        <w:rPr>
          <w:rFonts w:ascii="Times New Roman" w:eastAsia="Times New Roman" w:hAnsi="Times New Roman" w:cs="Times New Roman"/>
          <w:b/>
          <w:bCs/>
          <w:sz w:val="28"/>
          <w:szCs w:val="28"/>
          <w:lang w:val="fr-FR"/>
        </w:rPr>
        <w:t>: Thanh toán dạy vượt giờ</w:t>
      </w:r>
      <w:bookmarkEnd w:id="26"/>
      <w:bookmarkEnd w:id="27"/>
      <w:bookmarkEnd w:id="28"/>
      <w:bookmarkEnd w:id="29"/>
      <w:r w:rsidRPr="00242D1A">
        <w:rPr>
          <w:rFonts w:ascii="Times New Roman" w:eastAsia="Times New Roman" w:hAnsi="Times New Roman" w:cs="Times New Roman"/>
          <w:b/>
          <w:bCs/>
          <w:sz w:val="28"/>
          <w:szCs w:val="28"/>
          <w:lang w:val="fr-FR"/>
        </w:rPr>
        <w:t xml:space="preserve"> đối với giáoviên.</w:t>
      </w:r>
    </w:p>
    <w:p w:rsidR="00242D1A" w:rsidRPr="00242D1A" w:rsidRDefault="00242D1A" w:rsidP="00BB32A8">
      <w:pPr>
        <w:tabs>
          <w:tab w:val="left" w:pos="180"/>
        </w:tabs>
        <w:spacing w:after="0"/>
        <w:ind w:firstLine="709"/>
        <w:jc w:val="both"/>
        <w:outlineLvl w:val="3"/>
        <w:rPr>
          <w:rFonts w:ascii="Times New Roman" w:eastAsia="Times New Roman" w:hAnsi="Times New Roman" w:cs="Times New Roman"/>
          <w:sz w:val="28"/>
          <w:szCs w:val="28"/>
          <w:lang w:val="fr-FR"/>
        </w:rPr>
      </w:pPr>
      <w:bookmarkStart w:id="30" w:name="_Toc313349466"/>
      <w:r w:rsidRPr="00242D1A">
        <w:rPr>
          <w:rFonts w:ascii="Times New Roman" w:eastAsia="Times New Roman" w:hAnsi="Times New Roman" w:cs="Times New Roman"/>
          <w:sz w:val="28"/>
          <w:szCs w:val="28"/>
          <w:lang w:val="fr-FR"/>
        </w:rPr>
        <w:t>1. Giờ chuẩn và giảm định mức giờ chuẩn</w:t>
      </w:r>
      <w:bookmarkEnd w:id="30"/>
    </w:p>
    <w:p w:rsidR="00242D1A" w:rsidRPr="00242D1A" w:rsidRDefault="00242D1A" w:rsidP="00BB32A8">
      <w:pPr>
        <w:tabs>
          <w:tab w:val="left" w:pos="180"/>
        </w:tabs>
        <w:spacing w:after="0"/>
        <w:ind w:firstLine="709"/>
        <w:jc w:val="both"/>
        <w:outlineLvl w:val="3"/>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 Thông tư 48/2011/TT – BGDĐT ngày 25/10/2011 quy định về chế độ làm việc đối với giáo viên Tiểu học.</w:t>
      </w:r>
    </w:p>
    <w:p w:rsidR="00242D1A" w:rsidRPr="00242D1A" w:rsidRDefault="00242D1A" w:rsidP="00BB32A8">
      <w:pPr>
        <w:spacing w:after="0"/>
        <w:ind w:firstLine="709"/>
        <w:jc w:val="both"/>
        <w:rPr>
          <w:rFonts w:ascii="Times New Roman" w:eastAsia="Times New Roman" w:hAnsi="Times New Roman" w:cs="Times New Roman"/>
          <w:sz w:val="28"/>
          <w:szCs w:val="28"/>
          <w:lang w:val="fr-FR" w:eastAsia="vi-VN"/>
        </w:rPr>
      </w:pPr>
      <w:r w:rsidRPr="00242D1A">
        <w:rPr>
          <w:rFonts w:ascii="Times New Roman" w:eastAsia="Times New Roman" w:hAnsi="Times New Roman" w:cs="Times New Roman"/>
          <w:sz w:val="28"/>
          <w:szCs w:val="28"/>
          <w:lang w:val="fr-FR" w:eastAsia="vi-VN"/>
        </w:rPr>
        <w:t>- Thông tư số 28/2009/TT-BGDĐT ngày 21 tháng 10 năm 2009 của Bộ Giáo dục và Đào tạo ban hành quy định về chế độ làm việc đối với giáo viên phổ thông (gọi tắt là Thông tư số 28/2009/TT-BGDĐT);</w:t>
      </w:r>
    </w:p>
    <w:p w:rsidR="00242D1A" w:rsidRPr="00242D1A" w:rsidRDefault="00242D1A" w:rsidP="00BB32A8">
      <w:pPr>
        <w:spacing w:after="0"/>
        <w:ind w:firstLine="709"/>
        <w:jc w:val="both"/>
        <w:rPr>
          <w:rFonts w:ascii="Times New Roman" w:eastAsia="Times New Roman" w:hAnsi="Times New Roman" w:cs="Times New Roman"/>
          <w:sz w:val="28"/>
          <w:szCs w:val="28"/>
          <w:lang w:val="fr-FR" w:eastAsia="vi-VN"/>
        </w:rPr>
      </w:pPr>
      <w:r w:rsidRPr="00242D1A">
        <w:rPr>
          <w:rFonts w:ascii="Times New Roman" w:eastAsia="Times New Roman" w:hAnsi="Times New Roman" w:cs="Times New Roman"/>
          <w:sz w:val="28"/>
          <w:szCs w:val="28"/>
          <w:lang w:val="fr-FR" w:eastAsia="vi-VN"/>
        </w:rPr>
        <w:t>-  TT15 ngày 09/6/2017 sửa đổi bổ sung một số điều của Thông tư 28/2009/TT-BGDDT.</w:t>
      </w:r>
    </w:p>
    <w:p w:rsidR="00242D1A" w:rsidRPr="00242D1A" w:rsidRDefault="00242D1A" w:rsidP="00BB32A8">
      <w:pPr>
        <w:spacing w:after="0"/>
        <w:ind w:firstLine="709"/>
        <w:jc w:val="both"/>
        <w:rPr>
          <w:rFonts w:ascii="Times New Roman" w:eastAsia="Times New Roman" w:hAnsi="Times New Roman" w:cs="Times New Roman"/>
          <w:sz w:val="28"/>
          <w:szCs w:val="28"/>
          <w:lang w:val="fr-FR" w:eastAsia="vi-VN"/>
        </w:rPr>
      </w:pPr>
      <w:r w:rsidRPr="00242D1A">
        <w:rPr>
          <w:rFonts w:ascii="Times New Roman" w:eastAsia="Times New Roman" w:hAnsi="Times New Roman" w:cs="Times New Roman"/>
          <w:sz w:val="28"/>
          <w:szCs w:val="28"/>
          <w:lang w:val="fr-FR" w:eastAsia="vi-VN"/>
        </w:rPr>
        <w:t>- TT 08/2016</w:t>
      </w:r>
      <w:r w:rsidRPr="00242D1A">
        <w:rPr>
          <w:rFonts w:ascii="Times New Roman" w:eastAsia="Times New Roman" w:hAnsi="Times New Roman" w:cs="Times New Roman"/>
          <w:sz w:val="28"/>
          <w:szCs w:val="28"/>
          <w:lang w:val="vi-VN" w:eastAsia="vi-VN"/>
        </w:rPr>
        <w:t>/TT-BGDĐT</w:t>
      </w:r>
      <w:r w:rsidRPr="00242D1A">
        <w:rPr>
          <w:rFonts w:ascii="Times New Roman" w:eastAsia="Times New Roman" w:hAnsi="Times New Roman" w:cs="Times New Roman"/>
          <w:sz w:val="28"/>
          <w:szCs w:val="28"/>
          <w:lang w:eastAsia="vi-VN"/>
        </w:rPr>
        <w:t xml:space="preserve"> </w:t>
      </w:r>
      <w:r w:rsidRPr="00242D1A">
        <w:rPr>
          <w:rFonts w:ascii="Times New Roman" w:eastAsia="Times New Roman" w:hAnsi="Times New Roman" w:cs="Times New Roman"/>
          <w:iCs/>
          <w:sz w:val="28"/>
          <w:szCs w:val="28"/>
          <w:lang w:val="vi-VN" w:eastAsia="vi-VN"/>
        </w:rPr>
        <w:t xml:space="preserve">ngày </w:t>
      </w:r>
      <w:r w:rsidRPr="00242D1A">
        <w:rPr>
          <w:rFonts w:ascii="Times New Roman" w:eastAsia="Times New Roman" w:hAnsi="Times New Roman" w:cs="Times New Roman"/>
          <w:iCs/>
          <w:sz w:val="28"/>
          <w:szCs w:val="28"/>
          <w:lang w:val="fr-FR" w:eastAsia="vi-VN"/>
        </w:rPr>
        <w:t xml:space="preserve">28 </w:t>
      </w:r>
      <w:r w:rsidRPr="00242D1A">
        <w:rPr>
          <w:rFonts w:ascii="Times New Roman" w:eastAsia="Times New Roman" w:hAnsi="Times New Roman" w:cs="Times New Roman"/>
          <w:iCs/>
          <w:sz w:val="28"/>
          <w:szCs w:val="28"/>
          <w:lang w:val="vi-VN" w:eastAsia="vi-VN"/>
        </w:rPr>
        <w:t>th</w:t>
      </w:r>
      <w:r w:rsidR="00843BD3">
        <w:rPr>
          <w:rFonts w:ascii="Times New Roman" w:eastAsia="Times New Roman" w:hAnsi="Times New Roman" w:cs="Times New Roman"/>
          <w:iCs/>
          <w:sz w:val="28"/>
          <w:szCs w:val="28"/>
          <w:lang w:eastAsia="vi-VN"/>
        </w:rPr>
        <w:t>á</w:t>
      </w:r>
      <w:r w:rsidRPr="00242D1A">
        <w:rPr>
          <w:rFonts w:ascii="Times New Roman" w:eastAsia="Times New Roman" w:hAnsi="Times New Roman" w:cs="Times New Roman"/>
          <w:iCs/>
          <w:sz w:val="28"/>
          <w:szCs w:val="28"/>
          <w:lang w:val="vi-VN" w:eastAsia="vi-VN"/>
        </w:rPr>
        <w:t xml:space="preserve">ng </w:t>
      </w:r>
      <w:r w:rsidRPr="00242D1A">
        <w:rPr>
          <w:rFonts w:ascii="Times New Roman" w:eastAsia="Times New Roman" w:hAnsi="Times New Roman" w:cs="Times New Roman"/>
          <w:iCs/>
          <w:sz w:val="28"/>
          <w:szCs w:val="28"/>
          <w:lang w:val="fr-FR" w:eastAsia="vi-VN"/>
        </w:rPr>
        <w:t>0</w:t>
      </w:r>
      <w:r w:rsidRPr="00242D1A">
        <w:rPr>
          <w:rFonts w:ascii="Times New Roman" w:eastAsia="Times New Roman" w:hAnsi="Times New Roman" w:cs="Times New Roman"/>
          <w:iCs/>
          <w:sz w:val="28"/>
          <w:szCs w:val="28"/>
          <w:lang w:val="vi-VN" w:eastAsia="vi-VN"/>
        </w:rPr>
        <w:t>3 năm 20</w:t>
      </w:r>
      <w:r w:rsidRPr="00242D1A">
        <w:rPr>
          <w:rFonts w:ascii="Times New Roman" w:eastAsia="Times New Roman" w:hAnsi="Times New Roman" w:cs="Times New Roman"/>
          <w:iCs/>
          <w:sz w:val="28"/>
          <w:szCs w:val="28"/>
          <w:lang w:val="fr-FR" w:eastAsia="vi-VN"/>
        </w:rPr>
        <w:t>1</w:t>
      </w:r>
      <w:r w:rsidRPr="00242D1A">
        <w:rPr>
          <w:rFonts w:ascii="Times New Roman" w:eastAsia="Times New Roman" w:hAnsi="Times New Roman" w:cs="Times New Roman"/>
          <w:iCs/>
          <w:sz w:val="28"/>
          <w:szCs w:val="28"/>
          <w:lang w:val="vi-VN" w:eastAsia="vi-VN"/>
        </w:rPr>
        <w:t>6</w:t>
      </w:r>
      <w:r w:rsidRPr="00242D1A">
        <w:rPr>
          <w:rFonts w:ascii="Times New Roman" w:eastAsia="Times New Roman" w:hAnsi="Times New Roman" w:cs="Times New Roman"/>
          <w:iCs/>
          <w:sz w:val="28"/>
          <w:szCs w:val="28"/>
          <w:lang w:eastAsia="vi-VN"/>
        </w:rPr>
        <w:t xml:space="preserve"> </w:t>
      </w:r>
      <w:r w:rsidRPr="00242D1A">
        <w:rPr>
          <w:rFonts w:ascii="Times New Roman" w:eastAsia="Times New Roman" w:hAnsi="Times New Roman" w:cs="Times New Roman"/>
          <w:sz w:val="28"/>
          <w:szCs w:val="28"/>
          <w:lang w:val="vi-VN" w:eastAsia="vi-VN"/>
        </w:rPr>
        <w:t>Quy định chế độ giảm định mức giờ dạy cho giáo viên, giảng viên làm</w:t>
      </w:r>
      <w:r w:rsidRPr="00242D1A">
        <w:rPr>
          <w:rFonts w:ascii="Times New Roman" w:eastAsia="Times New Roman" w:hAnsi="Times New Roman" w:cs="Times New Roman"/>
          <w:sz w:val="28"/>
          <w:szCs w:val="28"/>
          <w:lang w:eastAsia="vi-VN"/>
        </w:rPr>
        <w:t xml:space="preserve"> </w:t>
      </w:r>
      <w:r w:rsidRPr="00242D1A">
        <w:rPr>
          <w:rFonts w:ascii="Times New Roman" w:eastAsia="Times New Roman" w:hAnsi="Times New Roman" w:cs="Times New Roman"/>
          <w:sz w:val="28"/>
          <w:szCs w:val="28"/>
          <w:lang w:val="vi-VN" w:eastAsia="vi-VN"/>
        </w:rPr>
        <w:t>công tác công đoàn không chuyên trách trong các cơ sở giáo dục công lập thuộc hệ thống giáo dục quốc dân</w:t>
      </w:r>
      <w:r w:rsidRPr="00242D1A">
        <w:rPr>
          <w:rFonts w:ascii="Times New Roman" w:eastAsia="Times New Roman" w:hAnsi="Times New Roman" w:cs="Times New Roman"/>
          <w:sz w:val="28"/>
          <w:szCs w:val="28"/>
          <w:lang w:val="fr-FR" w:eastAsia="vi-VN"/>
        </w:rPr>
        <w:t>.</w:t>
      </w:r>
    </w:p>
    <w:p w:rsidR="00242D1A" w:rsidRPr="00242D1A" w:rsidRDefault="00242D1A" w:rsidP="00BB32A8">
      <w:pPr>
        <w:spacing w:after="0"/>
        <w:ind w:firstLine="709"/>
        <w:jc w:val="both"/>
        <w:rPr>
          <w:rFonts w:ascii="Times New Roman" w:eastAsia="Times New Roman" w:hAnsi="Times New Roman" w:cs="Times New Roman"/>
          <w:b/>
          <w:sz w:val="28"/>
          <w:szCs w:val="28"/>
          <w:lang w:val="fr-FR"/>
        </w:rPr>
      </w:pPr>
      <w:r w:rsidRPr="00242D1A">
        <w:rPr>
          <w:rFonts w:ascii="Times New Roman" w:eastAsia="Times New Roman" w:hAnsi="Times New Roman" w:cs="Times New Roman"/>
          <w:b/>
          <w:sz w:val="28"/>
          <w:szCs w:val="28"/>
          <w:lang w:val="fr-FR"/>
        </w:rPr>
        <w:t xml:space="preserve">Điều </w:t>
      </w:r>
      <w:r w:rsidR="00BB32A8">
        <w:rPr>
          <w:rFonts w:ascii="Times New Roman" w:eastAsia="Times New Roman" w:hAnsi="Times New Roman" w:cs="Times New Roman"/>
          <w:b/>
          <w:sz w:val="28"/>
          <w:szCs w:val="28"/>
          <w:lang w:val="fr-FR"/>
        </w:rPr>
        <w:t>9</w:t>
      </w:r>
      <w:r w:rsidRPr="00242D1A">
        <w:rPr>
          <w:rFonts w:ascii="Times New Roman" w:eastAsia="Times New Roman" w:hAnsi="Times New Roman" w:cs="Times New Roman"/>
          <w:b/>
          <w:sz w:val="28"/>
          <w:szCs w:val="28"/>
          <w:lang w:val="fr-FR"/>
        </w:rPr>
        <w:t>: Chi các khoản đóng góp.</w:t>
      </w:r>
    </w:p>
    <w:p w:rsidR="00242D1A" w:rsidRPr="00242D1A" w:rsidRDefault="00242D1A" w:rsidP="00BB32A8">
      <w:pPr>
        <w:tabs>
          <w:tab w:val="left" w:pos="1040"/>
        </w:tabs>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Chi đóng góp và hưởng chế độ BHXH, BHYT, BHTN, công đoàn phí của Cán bộ - viên chức thực hiện theo quy định hiện hành của Nhà nước.</w:t>
      </w:r>
    </w:p>
    <w:p w:rsidR="00242D1A" w:rsidRDefault="00242D1A" w:rsidP="00BB32A8">
      <w:pPr>
        <w:spacing w:after="0"/>
        <w:ind w:firstLine="709"/>
        <w:jc w:val="both"/>
        <w:rPr>
          <w:rFonts w:ascii="Times New Roman" w:eastAsia="Times New Roman" w:hAnsi="Times New Roman" w:cs="Times New Roman"/>
          <w:b/>
          <w:sz w:val="28"/>
          <w:szCs w:val="28"/>
          <w:lang w:val="fr-FR"/>
        </w:rPr>
      </w:pPr>
      <w:r w:rsidRPr="00242D1A">
        <w:rPr>
          <w:rFonts w:ascii="Times New Roman" w:eastAsia="Times New Roman" w:hAnsi="Times New Roman" w:cs="Times New Roman"/>
          <w:b/>
          <w:sz w:val="28"/>
          <w:szCs w:val="28"/>
          <w:lang w:val="fr-FR"/>
        </w:rPr>
        <w:t xml:space="preserve"> Điều 1</w:t>
      </w:r>
      <w:r w:rsidR="00BB32A8">
        <w:rPr>
          <w:rFonts w:ascii="Times New Roman" w:eastAsia="Times New Roman" w:hAnsi="Times New Roman" w:cs="Times New Roman"/>
          <w:b/>
          <w:sz w:val="28"/>
          <w:szCs w:val="28"/>
          <w:lang w:val="fr-FR"/>
        </w:rPr>
        <w:t>0</w:t>
      </w:r>
      <w:r w:rsidR="00820709">
        <w:rPr>
          <w:rFonts w:ascii="Times New Roman" w:eastAsia="Times New Roman" w:hAnsi="Times New Roman" w:cs="Times New Roman"/>
          <w:b/>
          <w:sz w:val="28"/>
          <w:szCs w:val="28"/>
          <w:lang w:val="fr-FR"/>
        </w:rPr>
        <w:t xml:space="preserve">: </w:t>
      </w:r>
      <w:r w:rsidR="009572BD">
        <w:rPr>
          <w:rFonts w:ascii="Times New Roman" w:eastAsia="Times New Roman" w:hAnsi="Times New Roman" w:cs="Times New Roman"/>
          <w:b/>
          <w:sz w:val="28"/>
          <w:szCs w:val="28"/>
          <w:lang w:val="fr-FR"/>
        </w:rPr>
        <w:t>Quy định mức khoán chi khen thưở</w:t>
      </w:r>
      <w:r w:rsidR="00820709">
        <w:rPr>
          <w:rFonts w:ascii="Times New Roman" w:eastAsia="Times New Roman" w:hAnsi="Times New Roman" w:cs="Times New Roman"/>
          <w:b/>
          <w:sz w:val="28"/>
          <w:szCs w:val="28"/>
          <w:lang w:val="fr-FR"/>
        </w:rPr>
        <w:t>ng</w:t>
      </w:r>
    </w:p>
    <w:p w:rsidR="0076258C" w:rsidRPr="0076258C" w:rsidRDefault="0076258C" w:rsidP="00BB32A8">
      <w:pPr>
        <w:spacing w:after="0"/>
        <w:ind w:firstLine="709"/>
        <w:jc w:val="both"/>
        <w:rPr>
          <w:rFonts w:ascii="Times New Roman" w:eastAsia="Times New Roman" w:hAnsi="Times New Roman" w:cs="Times New Roman"/>
          <w:sz w:val="28"/>
          <w:szCs w:val="28"/>
          <w:lang w:val="fr-FR"/>
        </w:rPr>
      </w:pPr>
      <w:r>
        <w:rPr>
          <w:rFonts w:ascii="Times New Roman" w:eastAsia="Times New Roman" w:hAnsi="Times New Roman" w:cs="Times New Roman"/>
          <w:b/>
          <w:sz w:val="28"/>
          <w:szCs w:val="28"/>
          <w:lang w:val="fr-FR"/>
        </w:rPr>
        <w:t>1. Định mức khen thưởng (từ ngân sách)</w:t>
      </w:r>
      <w:r w:rsidRPr="0076258C">
        <w:rPr>
          <w:rFonts w:ascii="Times New Roman" w:eastAsia="Times New Roman" w:hAnsi="Times New Roman" w:cs="Times New Roman"/>
          <w:sz w:val="28"/>
          <w:szCs w:val="28"/>
          <w:lang w:val="fr-FR"/>
        </w:rPr>
        <w:t>: Dựa vào kết quả xét thi đ</w:t>
      </w:r>
      <w:r>
        <w:rPr>
          <w:rFonts w:ascii="Times New Roman" w:eastAsia="Times New Roman" w:hAnsi="Times New Roman" w:cs="Times New Roman"/>
          <w:sz w:val="28"/>
          <w:szCs w:val="28"/>
          <w:lang w:val="fr-FR"/>
        </w:rPr>
        <w:t>u</w:t>
      </w:r>
      <w:r w:rsidRPr="0076258C">
        <w:rPr>
          <w:rFonts w:ascii="Times New Roman" w:eastAsia="Times New Roman" w:hAnsi="Times New Roman" w:cs="Times New Roman"/>
          <w:sz w:val="28"/>
          <w:szCs w:val="28"/>
          <w:lang w:val="fr-FR"/>
        </w:rPr>
        <w:t>a cá nhân cho từn</w:t>
      </w:r>
      <w:r>
        <w:rPr>
          <w:rFonts w:ascii="Times New Roman" w:eastAsia="Times New Roman" w:hAnsi="Times New Roman" w:cs="Times New Roman"/>
          <w:sz w:val="28"/>
          <w:szCs w:val="28"/>
          <w:lang w:val="fr-FR"/>
        </w:rPr>
        <w:t>g</w:t>
      </w:r>
      <w:r w:rsidRPr="0076258C">
        <w:rPr>
          <w:rFonts w:ascii="Times New Roman" w:eastAsia="Times New Roman" w:hAnsi="Times New Roman" w:cs="Times New Roman"/>
          <w:sz w:val="28"/>
          <w:szCs w:val="28"/>
          <w:lang w:val="fr-FR"/>
        </w:rPr>
        <w:t xml:space="preserve"> năm (do huyện, tỉnh khen thưởng)</w:t>
      </w:r>
    </w:p>
    <w:p w:rsidR="0076258C" w:rsidRDefault="0076258C" w:rsidP="00BB32A8">
      <w:pPr>
        <w:spacing w:after="0"/>
        <w:ind w:firstLine="709"/>
        <w:jc w:val="both"/>
        <w:rPr>
          <w:rFonts w:ascii="Times New Roman" w:eastAsia="Times New Roman" w:hAnsi="Times New Roman" w:cs="Times New Roman"/>
          <w:b/>
          <w:sz w:val="28"/>
          <w:szCs w:val="28"/>
          <w:lang w:val="fr-FR"/>
        </w:rPr>
      </w:pPr>
      <w:r>
        <w:rPr>
          <w:rFonts w:ascii="Times New Roman" w:eastAsia="Times New Roman" w:hAnsi="Times New Roman" w:cs="Times New Roman"/>
          <w:b/>
          <w:sz w:val="28"/>
          <w:szCs w:val="28"/>
          <w:lang w:val="fr-FR"/>
        </w:rPr>
        <w:t>2. Khen thưởng do đơn vị thực hiện</w:t>
      </w:r>
    </w:p>
    <w:p w:rsidR="0076258C" w:rsidRDefault="0076258C" w:rsidP="00BB32A8">
      <w:pPr>
        <w:spacing w:after="0"/>
        <w:ind w:firstLine="709"/>
        <w:jc w:val="both"/>
        <w:rPr>
          <w:rFonts w:ascii="Times New Roman" w:eastAsia="Times New Roman" w:hAnsi="Times New Roman" w:cs="Times New Roman"/>
          <w:sz w:val="28"/>
          <w:szCs w:val="28"/>
          <w:lang w:val="fr-FR"/>
        </w:rPr>
      </w:pPr>
      <w:r w:rsidRPr="0076258C">
        <w:rPr>
          <w:rFonts w:ascii="Times New Roman" w:eastAsia="Times New Roman" w:hAnsi="Times New Roman" w:cs="Times New Roman"/>
          <w:sz w:val="28"/>
          <w:szCs w:val="28"/>
          <w:lang w:val="fr-FR"/>
        </w:rPr>
        <w:t>Tổng kết năm học thưởng học sinh hoàn thành xuất sắc các nội dung học tập</w:t>
      </w:r>
      <w:r w:rsidR="00580DA3">
        <w:rPr>
          <w:rFonts w:ascii="Times New Roman" w:eastAsia="Times New Roman" w:hAnsi="Times New Roman" w:cs="Times New Roman"/>
          <w:sz w:val="28"/>
          <w:szCs w:val="28"/>
          <w:lang w:val="fr-FR"/>
        </w:rPr>
        <w:t xml:space="preserve"> </w:t>
      </w:r>
      <w:r w:rsidRPr="0076258C">
        <w:rPr>
          <w:rFonts w:ascii="Times New Roman" w:eastAsia="Times New Roman" w:hAnsi="Times New Roman" w:cs="Times New Roman"/>
          <w:sz w:val="28"/>
          <w:szCs w:val="28"/>
          <w:lang w:val="fr-FR"/>
        </w:rPr>
        <w:t xml:space="preserve">và rèn luyện thưởng 30.000đ/HS/năm học hoặc bằng hiện vật có giá trị </w:t>
      </w:r>
      <w:r w:rsidRPr="0076258C">
        <w:rPr>
          <w:rFonts w:ascii="Times New Roman" w:eastAsia="Times New Roman" w:hAnsi="Times New Roman" w:cs="Times New Roman"/>
          <w:sz w:val="28"/>
          <w:szCs w:val="28"/>
          <w:lang w:val="fr-FR"/>
        </w:rPr>
        <w:lastRenderedPageBreak/>
        <w:t>tương đương ; học sinh có tiến bộ vượt bậc ở các nội dung học tập và rèn luyện, tích cực trong các hoạt động tập thể thưởng 20.000đ/HS/năm học hoặc bằng hiện vật có giá trị tương đương.</w:t>
      </w:r>
    </w:p>
    <w:p w:rsidR="00B8589B" w:rsidRDefault="00580DA3" w:rsidP="00B8589B">
      <w:pPr>
        <w:spacing w:after="0"/>
        <w:ind w:firstLine="709"/>
        <w:jc w:val="both"/>
        <w:rPr>
          <w:rFonts w:ascii="Times New Roman" w:eastAsia="Times New Roman" w:hAnsi="Times New Roman" w:cs="Times New Roman"/>
          <w:sz w:val="28"/>
          <w:szCs w:val="28"/>
          <w:lang w:val="fr-FR"/>
        </w:rPr>
      </w:pPr>
      <w:r>
        <w:rPr>
          <w:rFonts w:ascii="Times New Roman" w:eastAsia="Times New Roman" w:hAnsi="Times New Roman" w:cs="Times New Roman"/>
          <w:sz w:val="28"/>
          <w:szCs w:val="28"/>
          <w:lang w:val="fr-FR"/>
        </w:rPr>
        <w:t>Thư</w:t>
      </w:r>
      <w:r w:rsidR="00B8589B">
        <w:rPr>
          <w:rFonts w:ascii="Times New Roman" w:eastAsia="Times New Roman" w:hAnsi="Times New Roman" w:cs="Times New Roman"/>
          <w:sz w:val="28"/>
          <w:szCs w:val="28"/>
          <w:lang w:val="fr-FR"/>
        </w:rPr>
        <w:t>ởng học sinh đạt giải nhất (xuất sắc) cấp huyện</w:t>
      </w:r>
      <w:r>
        <w:rPr>
          <w:rFonts w:ascii="Times New Roman" w:eastAsia="Times New Roman" w:hAnsi="Times New Roman" w:cs="Times New Roman"/>
          <w:sz w:val="28"/>
          <w:szCs w:val="28"/>
          <w:lang w:val="fr-FR"/>
        </w:rPr>
        <w:t xml:space="preserve">: </w:t>
      </w:r>
      <w:r w:rsidR="00B8589B">
        <w:rPr>
          <w:rFonts w:ascii="Times New Roman" w:eastAsia="Times New Roman" w:hAnsi="Times New Roman" w:cs="Times New Roman"/>
          <w:sz w:val="28"/>
          <w:szCs w:val="28"/>
          <w:lang w:val="fr-FR"/>
        </w:rPr>
        <w:t>5</w:t>
      </w:r>
      <w:r w:rsidR="00B8589B" w:rsidRPr="0076258C">
        <w:rPr>
          <w:rFonts w:ascii="Times New Roman" w:eastAsia="Times New Roman" w:hAnsi="Times New Roman" w:cs="Times New Roman"/>
          <w:sz w:val="28"/>
          <w:szCs w:val="28"/>
          <w:lang w:val="fr-FR"/>
        </w:rPr>
        <w:t>0.000đ/HS/năm học hoặc bằng hiện vật có giá trị tương đươn</w:t>
      </w:r>
      <w:r w:rsidR="00B8589B">
        <w:rPr>
          <w:rFonts w:ascii="Times New Roman" w:eastAsia="Times New Roman" w:hAnsi="Times New Roman" w:cs="Times New Roman"/>
          <w:sz w:val="28"/>
          <w:szCs w:val="28"/>
          <w:lang w:val="fr-FR"/>
        </w:rPr>
        <w:t>g</w:t>
      </w:r>
      <w:r w:rsidR="00B8589B" w:rsidRPr="0076258C">
        <w:rPr>
          <w:rFonts w:ascii="Times New Roman" w:eastAsia="Times New Roman" w:hAnsi="Times New Roman" w:cs="Times New Roman"/>
          <w:sz w:val="28"/>
          <w:szCs w:val="28"/>
          <w:lang w:val="fr-FR"/>
        </w:rPr>
        <w:t>;</w:t>
      </w:r>
      <w:r w:rsidR="00B8589B">
        <w:rPr>
          <w:rFonts w:ascii="Times New Roman" w:eastAsia="Times New Roman" w:hAnsi="Times New Roman" w:cs="Times New Roman"/>
          <w:sz w:val="28"/>
          <w:szCs w:val="28"/>
          <w:lang w:val="fr-FR"/>
        </w:rPr>
        <w:t xml:space="preserve"> giải nhì cấp huyện: 40.000đ/HS/</w:t>
      </w:r>
      <w:r w:rsidR="000D2BAD">
        <w:rPr>
          <w:rFonts w:ascii="Times New Roman" w:eastAsia="Times New Roman" w:hAnsi="Times New Roman" w:cs="Times New Roman"/>
          <w:sz w:val="28"/>
          <w:szCs w:val="28"/>
          <w:lang w:val="fr-FR"/>
        </w:rPr>
        <w:t xml:space="preserve">năm học </w:t>
      </w:r>
      <w:r w:rsidR="00B8589B" w:rsidRPr="0076258C">
        <w:rPr>
          <w:rFonts w:ascii="Times New Roman" w:eastAsia="Times New Roman" w:hAnsi="Times New Roman" w:cs="Times New Roman"/>
          <w:sz w:val="28"/>
          <w:szCs w:val="28"/>
          <w:lang w:val="fr-FR"/>
        </w:rPr>
        <w:t>hoặc bằng hiện vật có giá trị tương đươn</w:t>
      </w:r>
      <w:r w:rsidR="00B8589B">
        <w:rPr>
          <w:rFonts w:ascii="Times New Roman" w:eastAsia="Times New Roman" w:hAnsi="Times New Roman" w:cs="Times New Roman"/>
          <w:sz w:val="28"/>
          <w:szCs w:val="28"/>
          <w:lang w:val="fr-FR"/>
        </w:rPr>
        <w:t>g; giải ba cấp huyện: 30.000đ/HS/</w:t>
      </w:r>
      <w:r w:rsidR="00B8589B" w:rsidRPr="0076258C">
        <w:rPr>
          <w:rFonts w:ascii="Times New Roman" w:eastAsia="Times New Roman" w:hAnsi="Times New Roman" w:cs="Times New Roman"/>
          <w:sz w:val="28"/>
          <w:szCs w:val="28"/>
          <w:lang w:val="fr-FR"/>
        </w:rPr>
        <w:t>năm học hoặc bằng hiện vật có giá trị tương đươn</w:t>
      </w:r>
      <w:r w:rsidR="00B8589B">
        <w:rPr>
          <w:rFonts w:ascii="Times New Roman" w:eastAsia="Times New Roman" w:hAnsi="Times New Roman" w:cs="Times New Roman"/>
          <w:sz w:val="28"/>
          <w:szCs w:val="28"/>
          <w:lang w:val="fr-FR"/>
        </w:rPr>
        <w:t>g</w:t>
      </w:r>
      <w:r w:rsidR="000D2BAD">
        <w:rPr>
          <w:rFonts w:ascii="Times New Roman" w:eastAsia="Times New Roman" w:hAnsi="Times New Roman" w:cs="Times New Roman"/>
          <w:sz w:val="28"/>
          <w:szCs w:val="28"/>
          <w:lang w:val="fr-FR"/>
        </w:rPr>
        <w:t>……</w:t>
      </w:r>
    </w:p>
    <w:p w:rsidR="00242D1A" w:rsidRPr="00242D1A" w:rsidRDefault="00242D1A" w:rsidP="00BB32A8">
      <w:pPr>
        <w:spacing w:after="0"/>
        <w:ind w:firstLine="709"/>
        <w:jc w:val="both"/>
        <w:outlineLvl w:val="2"/>
        <w:rPr>
          <w:rFonts w:ascii="Times New Roman" w:eastAsia="Times New Roman" w:hAnsi="Times New Roman" w:cs="Times New Roman"/>
          <w:b/>
          <w:bCs/>
          <w:sz w:val="28"/>
          <w:szCs w:val="28"/>
          <w:u w:val="single"/>
          <w:lang w:val="fr-FR"/>
        </w:rPr>
      </w:pPr>
      <w:bookmarkStart w:id="31" w:name="_Toc313350128"/>
      <w:bookmarkStart w:id="32" w:name="_Toc313350029"/>
      <w:bookmarkStart w:id="33" w:name="_Toc313349473"/>
      <w:bookmarkStart w:id="34" w:name="_Toc280793445"/>
      <w:r w:rsidRPr="00242D1A">
        <w:rPr>
          <w:rFonts w:ascii="Times New Roman" w:eastAsia="Times New Roman" w:hAnsi="Times New Roman" w:cs="Times New Roman"/>
          <w:b/>
          <w:bCs/>
          <w:sz w:val="28"/>
          <w:szCs w:val="28"/>
          <w:lang w:val="fr-FR"/>
        </w:rPr>
        <w:t>Điều 1</w:t>
      </w:r>
      <w:r w:rsidR="00BB32A8">
        <w:rPr>
          <w:rFonts w:ascii="Times New Roman" w:eastAsia="Times New Roman" w:hAnsi="Times New Roman" w:cs="Times New Roman"/>
          <w:b/>
          <w:bCs/>
          <w:sz w:val="28"/>
          <w:szCs w:val="28"/>
          <w:lang w:val="fr-FR"/>
        </w:rPr>
        <w:t>1</w:t>
      </w:r>
      <w:r w:rsidRPr="00242D1A">
        <w:rPr>
          <w:rFonts w:ascii="Times New Roman" w:eastAsia="Times New Roman" w:hAnsi="Times New Roman" w:cs="Times New Roman"/>
          <w:b/>
          <w:bCs/>
          <w:sz w:val="28"/>
          <w:szCs w:val="28"/>
          <w:lang w:val="fr-FR"/>
        </w:rPr>
        <w:t>: Chi công tác phí</w:t>
      </w:r>
      <w:bookmarkEnd w:id="31"/>
      <w:bookmarkEnd w:id="32"/>
      <w:bookmarkEnd w:id="33"/>
      <w:bookmarkEnd w:id="34"/>
    </w:p>
    <w:p w:rsidR="002068F5" w:rsidRDefault="00242D1A" w:rsidP="00BB32A8">
      <w:pPr>
        <w:tabs>
          <w:tab w:val="left" w:pos="1040"/>
        </w:tabs>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Thực hiện theo Thông tư số 40/2017/TT-BTC ngày 28  tháng 4 năm 2017</w:t>
      </w:r>
    </w:p>
    <w:p w:rsidR="00242D1A" w:rsidRPr="00242D1A" w:rsidRDefault="00242D1A" w:rsidP="002068F5">
      <w:pPr>
        <w:tabs>
          <w:tab w:val="left" w:pos="1040"/>
        </w:tabs>
        <w:spacing w:after="0"/>
        <w:jc w:val="both"/>
        <w:rPr>
          <w:rFonts w:ascii="Times New Roman" w:eastAsia="Times New Roman" w:hAnsi="Times New Roman" w:cs="Times New Roman"/>
          <w:color w:val="FF0000"/>
          <w:sz w:val="28"/>
          <w:szCs w:val="28"/>
          <w:lang w:val="fr-FR"/>
        </w:rPr>
      </w:pPr>
      <w:r w:rsidRPr="00242D1A">
        <w:rPr>
          <w:rFonts w:ascii="Times New Roman" w:eastAsia="Times New Roman" w:hAnsi="Times New Roman" w:cs="Times New Roman"/>
          <w:sz w:val="28"/>
          <w:szCs w:val="28"/>
          <w:lang w:val="fr-FR"/>
        </w:rPr>
        <w:t xml:space="preserve"> của Bộ Tài chính quy định về chế độ hội nghị, công tác phí đối với cơ quan Nhà nước và sự nghiệp công lập. Theo Nghị quyết 74/2017/NQ-HĐND tỉnh Nam Định ngày 07 tháng 12 năm 2017</w:t>
      </w:r>
    </w:p>
    <w:p w:rsidR="00242D1A" w:rsidRPr="00242D1A" w:rsidRDefault="00242D1A" w:rsidP="00BB32A8">
      <w:pPr>
        <w:tabs>
          <w:tab w:val="left" w:pos="1040"/>
        </w:tabs>
        <w:spacing w:after="0"/>
        <w:ind w:firstLine="709"/>
        <w:jc w:val="both"/>
        <w:rPr>
          <w:rFonts w:ascii="Times New Roman" w:eastAsia="Times New Roman" w:hAnsi="Times New Roman" w:cs="Times New Roman"/>
          <w:i/>
          <w:sz w:val="28"/>
          <w:szCs w:val="28"/>
          <w:lang w:val="fr-FR"/>
        </w:rPr>
      </w:pPr>
      <w:r w:rsidRPr="00242D1A">
        <w:rPr>
          <w:rFonts w:ascii="Times New Roman" w:eastAsia="Times New Roman" w:hAnsi="Times New Roman" w:cs="Times New Roman"/>
          <w:i/>
          <w:sz w:val="28"/>
          <w:szCs w:val="28"/>
          <w:lang w:val="fr-FR"/>
        </w:rPr>
        <w:t>+ Điều kiện để được thanh toán công tác phí</w:t>
      </w:r>
    </w:p>
    <w:p w:rsidR="00242D1A" w:rsidRPr="00242D1A" w:rsidRDefault="00242D1A" w:rsidP="00BB32A8">
      <w:pPr>
        <w:tabs>
          <w:tab w:val="left" w:pos="1040"/>
        </w:tabs>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 xml:space="preserve">- Được Ban giám hiệu cử đi công tác </w:t>
      </w:r>
    </w:p>
    <w:p w:rsidR="00242D1A" w:rsidRPr="00242D1A" w:rsidRDefault="00242D1A" w:rsidP="00BB32A8">
      <w:pPr>
        <w:tabs>
          <w:tab w:val="left" w:pos="1040"/>
        </w:tabs>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 xml:space="preserve">- Thực hiện đúng nhiệm vụ được giao </w:t>
      </w:r>
    </w:p>
    <w:p w:rsidR="00242D1A" w:rsidRPr="00242D1A" w:rsidRDefault="00242D1A" w:rsidP="00BB32A8">
      <w:pPr>
        <w:tabs>
          <w:tab w:val="left" w:pos="1040"/>
        </w:tabs>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 Có đủ chứng từ để thanh toán</w:t>
      </w:r>
    </w:p>
    <w:p w:rsidR="00242D1A" w:rsidRPr="00242D1A" w:rsidRDefault="00242D1A" w:rsidP="00BB32A8">
      <w:pPr>
        <w:tabs>
          <w:tab w:val="left" w:pos="1040"/>
        </w:tabs>
        <w:spacing w:after="0"/>
        <w:ind w:firstLine="709"/>
        <w:jc w:val="both"/>
        <w:rPr>
          <w:rFonts w:ascii="Times New Roman" w:eastAsia="Times New Roman" w:hAnsi="Times New Roman" w:cs="Times New Roman"/>
          <w:i/>
          <w:sz w:val="28"/>
          <w:szCs w:val="28"/>
          <w:lang w:val="fr-FR"/>
        </w:rPr>
      </w:pPr>
      <w:r w:rsidRPr="00242D1A">
        <w:rPr>
          <w:rFonts w:ascii="Times New Roman" w:eastAsia="Times New Roman" w:hAnsi="Times New Roman" w:cs="Times New Roman"/>
          <w:i/>
          <w:sz w:val="28"/>
          <w:szCs w:val="28"/>
          <w:lang w:val="fr-FR"/>
        </w:rPr>
        <w:t>+ Nội dung thanh to</w:t>
      </w:r>
      <w:r w:rsidR="0027524A">
        <w:rPr>
          <w:rFonts w:ascii="Times New Roman" w:eastAsia="Times New Roman" w:hAnsi="Times New Roman" w:cs="Times New Roman"/>
          <w:i/>
          <w:sz w:val="28"/>
          <w:szCs w:val="28"/>
          <w:lang w:val="fr-FR"/>
        </w:rPr>
        <w:t>á</w:t>
      </w:r>
      <w:r w:rsidRPr="00242D1A">
        <w:rPr>
          <w:rFonts w:ascii="Times New Roman" w:eastAsia="Times New Roman" w:hAnsi="Times New Roman" w:cs="Times New Roman"/>
          <w:i/>
          <w:sz w:val="28"/>
          <w:szCs w:val="28"/>
          <w:lang w:val="fr-FR"/>
        </w:rPr>
        <w:t xml:space="preserve">n </w:t>
      </w:r>
      <w:r w:rsidR="0027524A" w:rsidRPr="00242D1A">
        <w:rPr>
          <w:rFonts w:ascii="Times New Roman" w:eastAsia="Times New Roman" w:hAnsi="Times New Roman" w:cs="Times New Roman"/>
          <w:i/>
          <w:sz w:val="28"/>
          <w:szCs w:val="28"/>
          <w:lang w:val="fr-FR"/>
        </w:rPr>
        <w:t>công tác phí</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1.Thanh toán chi phí đi lại, phụ cấp công tác phí, tiền thuê ph</w:t>
      </w:r>
      <w:r w:rsidR="0027524A">
        <w:rPr>
          <w:rFonts w:ascii="Times New Roman" w:eastAsia="Times New Roman" w:hAnsi="Times New Roman" w:cs="Times New Roman"/>
          <w:sz w:val="28"/>
          <w:szCs w:val="28"/>
          <w:lang w:val="nl-NL"/>
        </w:rPr>
        <w:t>ò</w:t>
      </w:r>
      <w:r w:rsidRPr="00242D1A">
        <w:rPr>
          <w:rFonts w:ascii="Times New Roman" w:eastAsia="Times New Roman" w:hAnsi="Times New Roman" w:cs="Times New Roman"/>
          <w:sz w:val="28"/>
          <w:szCs w:val="28"/>
          <w:lang w:val="nl-NL"/>
        </w:rPr>
        <w:t xml:space="preserve">ng nghỉ: </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 Chi phí đi lại là chi phí đi và về từ cơ quan đến nơi được cử đi công tác và theo chiều ngược lại.</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 Phụ cấp công tác phí là khoản hỗ trợ thêm đi công tác ngoài tiền lương do cơ quan, đơn vị cử người đi công tác chi trả, được tính từ ngày bắt đầu đi công tác đến khi kết thúc đợt công tác trở về cơ quan đơn vị.</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 Tiền thu</w:t>
      </w:r>
      <w:r w:rsidR="0027524A">
        <w:rPr>
          <w:rFonts w:ascii="Times New Roman" w:eastAsia="Times New Roman" w:hAnsi="Times New Roman" w:cs="Times New Roman"/>
          <w:sz w:val="28"/>
          <w:szCs w:val="28"/>
          <w:lang w:val="nl-NL"/>
        </w:rPr>
        <w:t>ê</w:t>
      </w:r>
      <w:r w:rsidRPr="00242D1A">
        <w:rPr>
          <w:rFonts w:ascii="Times New Roman" w:eastAsia="Times New Roman" w:hAnsi="Times New Roman" w:cs="Times New Roman"/>
          <w:sz w:val="28"/>
          <w:szCs w:val="28"/>
          <w:lang w:val="nl-NL"/>
        </w:rPr>
        <w:t xml:space="preserve"> ph</w:t>
      </w:r>
      <w:r w:rsidR="0027524A">
        <w:rPr>
          <w:rFonts w:ascii="Times New Roman" w:eastAsia="Times New Roman" w:hAnsi="Times New Roman" w:cs="Times New Roman"/>
          <w:sz w:val="28"/>
          <w:szCs w:val="28"/>
          <w:lang w:val="nl-NL"/>
        </w:rPr>
        <w:t>ò</w:t>
      </w:r>
      <w:r w:rsidRPr="00242D1A">
        <w:rPr>
          <w:rFonts w:ascii="Times New Roman" w:eastAsia="Times New Roman" w:hAnsi="Times New Roman" w:cs="Times New Roman"/>
          <w:sz w:val="28"/>
          <w:szCs w:val="28"/>
          <w:lang w:val="nl-NL"/>
        </w:rPr>
        <w:t xml:space="preserve">ng nghỉ được chi trả khi người được cử đi công tác từ 2 ngày trở lên. </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2. Căn cứ vào dự toán ngân sách nhà nước được giao của đơn vị sau khi thống nhất với các đoàn thể trong đơn vị xây dựng quy chế quản lý và mức thanh to</w:t>
      </w:r>
      <w:r w:rsidR="0027524A">
        <w:rPr>
          <w:rFonts w:ascii="Times New Roman" w:eastAsia="Times New Roman" w:hAnsi="Times New Roman" w:cs="Times New Roman"/>
          <w:sz w:val="28"/>
          <w:szCs w:val="28"/>
          <w:lang w:val="nl-NL"/>
        </w:rPr>
        <w:t>á</w:t>
      </w:r>
      <w:r w:rsidRPr="00242D1A">
        <w:rPr>
          <w:rFonts w:ascii="Times New Roman" w:eastAsia="Times New Roman" w:hAnsi="Times New Roman" w:cs="Times New Roman"/>
          <w:sz w:val="28"/>
          <w:szCs w:val="28"/>
          <w:lang w:val="nl-NL"/>
        </w:rPr>
        <w:t>n c</w:t>
      </w:r>
      <w:r w:rsidR="0027524A">
        <w:rPr>
          <w:rFonts w:ascii="Times New Roman" w:eastAsia="Times New Roman" w:hAnsi="Times New Roman" w:cs="Times New Roman"/>
          <w:sz w:val="28"/>
          <w:szCs w:val="28"/>
          <w:lang w:val="nl-NL"/>
        </w:rPr>
        <w:t>ô</w:t>
      </w:r>
      <w:r w:rsidRPr="00242D1A">
        <w:rPr>
          <w:rFonts w:ascii="Times New Roman" w:eastAsia="Times New Roman" w:hAnsi="Times New Roman" w:cs="Times New Roman"/>
          <w:sz w:val="28"/>
          <w:szCs w:val="28"/>
          <w:lang w:val="nl-NL"/>
        </w:rPr>
        <w:t>ng t</w:t>
      </w:r>
      <w:r w:rsidR="0027524A">
        <w:rPr>
          <w:rFonts w:ascii="Times New Roman" w:eastAsia="Times New Roman" w:hAnsi="Times New Roman" w:cs="Times New Roman"/>
          <w:sz w:val="28"/>
          <w:szCs w:val="28"/>
          <w:lang w:val="nl-NL"/>
        </w:rPr>
        <w:t>á</w:t>
      </w:r>
      <w:r w:rsidRPr="00242D1A">
        <w:rPr>
          <w:rFonts w:ascii="Times New Roman" w:eastAsia="Times New Roman" w:hAnsi="Times New Roman" w:cs="Times New Roman"/>
          <w:sz w:val="28"/>
          <w:szCs w:val="28"/>
          <w:lang w:val="nl-NL"/>
        </w:rPr>
        <w:t>c ph</w:t>
      </w:r>
      <w:r w:rsidR="0027524A">
        <w:rPr>
          <w:rFonts w:ascii="Times New Roman" w:eastAsia="Times New Roman" w:hAnsi="Times New Roman" w:cs="Times New Roman"/>
          <w:sz w:val="28"/>
          <w:szCs w:val="28"/>
          <w:lang w:val="nl-NL"/>
        </w:rPr>
        <w:t>í</w:t>
      </w:r>
      <w:r w:rsidRPr="00242D1A">
        <w:rPr>
          <w:rFonts w:ascii="Times New Roman" w:eastAsia="Times New Roman" w:hAnsi="Times New Roman" w:cs="Times New Roman"/>
          <w:sz w:val="28"/>
          <w:szCs w:val="28"/>
          <w:lang w:val="nl-NL"/>
        </w:rPr>
        <w:t xml:space="preserve"> cho c</w:t>
      </w:r>
      <w:r w:rsidR="0027524A">
        <w:rPr>
          <w:rFonts w:ascii="Times New Roman" w:eastAsia="Times New Roman" w:hAnsi="Times New Roman" w:cs="Times New Roman"/>
          <w:sz w:val="28"/>
          <w:szCs w:val="28"/>
          <w:lang w:val="nl-NL"/>
        </w:rPr>
        <w:t>á</w:t>
      </w:r>
      <w:r w:rsidRPr="00242D1A">
        <w:rPr>
          <w:rFonts w:ascii="Times New Roman" w:eastAsia="Times New Roman" w:hAnsi="Times New Roman" w:cs="Times New Roman"/>
          <w:sz w:val="28"/>
          <w:szCs w:val="28"/>
          <w:lang w:val="nl-NL"/>
        </w:rPr>
        <w:t>n bộ c</w:t>
      </w:r>
      <w:r w:rsidR="0027524A">
        <w:rPr>
          <w:rFonts w:ascii="Times New Roman" w:eastAsia="Times New Roman" w:hAnsi="Times New Roman" w:cs="Times New Roman"/>
          <w:sz w:val="28"/>
          <w:szCs w:val="28"/>
          <w:lang w:val="nl-NL"/>
        </w:rPr>
        <w:t>ô</w:t>
      </w:r>
      <w:r w:rsidRPr="00242D1A">
        <w:rPr>
          <w:rFonts w:ascii="Times New Roman" w:eastAsia="Times New Roman" w:hAnsi="Times New Roman" w:cs="Times New Roman"/>
          <w:sz w:val="28"/>
          <w:szCs w:val="28"/>
          <w:lang w:val="nl-NL"/>
        </w:rPr>
        <w:t>ng vi</w:t>
      </w:r>
      <w:r w:rsidR="0027524A">
        <w:rPr>
          <w:rFonts w:ascii="Times New Roman" w:eastAsia="Times New Roman" w:hAnsi="Times New Roman" w:cs="Times New Roman"/>
          <w:sz w:val="28"/>
          <w:szCs w:val="28"/>
          <w:lang w:val="nl-NL"/>
        </w:rPr>
        <w:t>ê</w:t>
      </w:r>
      <w:r w:rsidRPr="00242D1A">
        <w:rPr>
          <w:rFonts w:ascii="Times New Roman" w:eastAsia="Times New Roman" w:hAnsi="Times New Roman" w:cs="Times New Roman"/>
          <w:sz w:val="28"/>
          <w:szCs w:val="28"/>
          <w:lang w:val="nl-NL"/>
        </w:rPr>
        <w:t>n chức theo h</w:t>
      </w:r>
      <w:r w:rsidR="0027524A">
        <w:rPr>
          <w:rFonts w:ascii="Times New Roman" w:eastAsia="Times New Roman" w:hAnsi="Times New Roman" w:cs="Times New Roman"/>
          <w:sz w:val="28"/>
          <w:szCs w:val="28"/>
          <w:lang w:val="nl-NL"/>
        </w:rPr>
        <w:t>ì</w:t>
      </w:r>
      <w:r w:rsidRPr="00242D1A">
        <w:rPr>
          <w:rFonts w:ascii="Times New Roman" w:eastAsia="Times New Roman" w:hAnsi="Times New Roman" w:cs="Times New Roman"/>
          <w:sz w:val="28"/>
          <w:szCs w:val="28"/>
          <w:lang w:val="nl-NL"/>
        </w:rPr>
        <w:t xml:space="preserve">nh thức sau: </w:t>
      </w:r>
    </w:p>
    <w:p w:rsidR="00242D1A" w:rsidRPr="00242D1A" w:rsidRDefault="0027524A" w:rsidP="00BB32A8">
      <w:pPr>
        <w:spacing w:after="0"/>
        <w:ind w:firstLine="709"/>
        <w:jc w:val="both"/>
        <w:rPr>
          <w:rFonts w:ascii="Times New Roman" w:eastAsia="Times New Roman" w:hAnsi="Times New Roman"/>
          <w:sz w:val="28"/>
          <w:szCs w:val="28"/>
          <w:lang w:val="fr-FR"/>
        </w:rPr>
      </w:pPr>
      <w:r>
        <w:rPr>
          <w:rFonts w:ascii="Times New Roman" w:eastAsia="Times New Roman" w:hAnsi="Times New Roman"/>
          <w:sz w:val="28"/>
          <w:szCs w:val="28"/>
          <w:lang w:val="fr-FR"/>
        </w:rPr>
        <w:t>- Tiền tàu xe: Từ 15km trở lên</w:t>
      </w:r>
      <w:r w:rsidR="00242D1A" w:rsidRPr="00242D1A">
        <w:rPr>
          <w:rFonts w:ascii="Times New Roman" w:eastAsia="Times New Roman" w:hAnsi="Times New Roman"/>
          <w:sz w:val="28"/>
          <w:szCs w:val="28"/>
          <w:lang w:val="fr-FR"/>
        </w:rPr>
        <w:t>: Chi 2.500đ/km</w:t>
      </w:r>
    </w:p>
    <w:p w:rsidR="00242D1A" w:rsidRPr="00242D1A" w:rsidRDefault="00242D1A" w:rsidP="00BB32A8">
      <w:pPr>
        <w:spacing w:after="0"/>
        <w:ind w:firstLine="709"/>
        <w:jc w:val="both"/>
        <w:rPr>
          <w:rFonts w:ascii="Times New Roman" w:eastAsia="Times New Roman" w:hAnsi="Times New Roman"/>
          <w:sz w:val="28"/>
          <w:szCs w:val="28"/>
          <w:lang w:val="fr-FR"/>
        </w:rPr>
      </w:pPr>
      <w:r w:rsidRPr="00242D1A">
        <w:rPr>
          <w:rFonts w:ascii="Times New Roman" w:eastAsia="Times New Roman" w:hAnsi="Times New Roman"/>
          <w:sz w:val="28"/>
          <w:szCs w:val="28"/>
          <w:lang w:val="fr-FR"/>
        </w:rPr>
        <w:t>- Tiền hỗ trợ c</w:t>
      </w:r>
      <w:r w:rsidR="0027524A">
        <w:rPr>
          <w:rFonts w:ascii="Times New Roman" w:eastAsia="Times New Roman" w:hAnsi="Times New Roman"/>
          <w:sz w:val="28"/>
          <w:szCs w:val="28"/>
          <w:lang w:val="fr-FR"/>
        </w:rPr>
        <w:t>ô</w:t>
      </w:r>
      <w:r w:rsidRPr="00242D1A">
        <w:rPr>
          <w:rFonts w:ascii="Times New Roman" w:eastAsia="Times New Roman" w:hAnsi="Times New Roman"/>
          <w:sz w:val="28"/>
          <w:szCs w:val="28"/>
          <w:lang w:val="fr-FR"/>
        </w:rPr>
        <w:t>ng t</w:t>
      </w:r>
      <w:r w:rsidR="0027524A">
        <w:rPr>
          <w:rFonts w:ascii="Times New Roman" w:eastAsia="Times New Roman" w:hAnsi="Times New Roman"/>
          <w:sz w:val="28"/>
          <w:szCs w:val="28"/>
          <w:lang w:val="fr-FR"/>
        </w:rPr>
        <w:t>á</w:t>
      </w:r>
      <w:r w:rsidRPr="00242D1A">
        <w:rPr>
          <w:rFonts w:ascii="Times New Roman" w:eastAsia="Times New Roman" w:hAnsi="Times New Roman"/>
          <w:sz w:val="28"/>
          <w:szCs w:val="28"/>
          <w:lang w:val="fr-FR"/>
        </w:rPr>
        <w:t>c ph</w:t>
      </w:r>
      <w:r w:rsidR="0027524A">
        <w:rPr>
          <w:rFonts w:ascii="Times New Roman" w:eastAsia="Times New Roman" w:hAnsi="Times New Roman"/>
          <w:sz w:val="28"/>
          <w:szCs w:val="28"/>
          <w:lang w:val="fr-FR"/>
        </w:rPr>
        <w:t>í</w:t>
      </w:r>
      <w:r w:rsidRPr="00242D1A">
        <w:rPr>
          <w:rFonts w:ascii="Times New Roman" w:eastAsia="Times New Roman" w:hAnsi="Times New Roman"/>
          <w:sz w:val="28"/>
          <w:szCs w:val="28"/>
          <w:lang w:val="fr-FR"/>
        </w:rPr>
        <w:t xml:space="preserve"> :</w:t>
      </w:r>
    </w:p>
    <w:p w:rsidR="00242D1A" w:rsidRPr="00242D1A" w:rsidRDefault="00242D1A" w:rsidP="00BB32A8">
      <w:pPr>
        <w:spacing w:after="0"/>
        <w:ind w:firstLine="709"/>
        <w:jc w:val="both"/>
        <w:rPr>
          <w:rFonts w:ascii="Times New Roman" w:eastAsia="Times New Roman" w:hAnsi="Times New Roman"/>
          <w:sz w:val="28"/>
          <w:szCs w:val="28"/>
          <w:lang w:val="en-GB"/>
        </w:rPr>
      </w:pPr>
      <w:r w:rsidRPr="00242D1A">
        <w:rPr>
          <w:rFonts w:ascii="Times New Roman" w:eastAsia="Times New Roman" w:hAnsi="Times New Roman"/>
          <w:sz w:val="28"/>
          <w:szCs w:val="28"/>
          <w:lang w:val="en-GB"/>
        </w:rPr>
        <w:t>+ Đi dưới 15km : Chi 20.000đ/buổi, 40.000đ/ngày</w:t>
      </w:r>
    </w:p>
    <w:p w:rsidR="00242D1A" w:rsidRPr="00242D1A" w:rsidRDefault="00242D1A" w:rsidP="00BB32A8">
      <w:pPr>
        <w:spacing w:after="0"/>
        <w:ind w:firstLine="709"/>
        <w:jc w:val="both"/>
        <w:rPr>
          <w:rFonts w:ascii="Times New Roman" w:eastAsia="Times New Roman" w:hAnsi="Times New Roman"/>
          <w:sz w:val="28"/>
          <w:szCs w:val="28"/>
          <w:lang w:val="en-GB"/>
        </w:rPr>
      </w:pPr>
      <w:r w:rsidRPr="00242D1A">
        <w:rPr>
          <w:rFonts w:ascii="Times New Roman" w:eastAsia="Times New Roman" w:hAnsi="Times New Roman"/>
          <w:sz w:val="28"/>
          <w:szCs w:val="28"/>
          <w:lang w:val="en-GB"/>
        </w:rPr>
        <w:t>+ Đi từ 15km -&gt;30km: Chi 35.000đ/buổi; 50.000đ/ngày</w:t>
      </w:r>
    </w:p>
    <w:p w:rsidR="00242D1A" w:rsidRPr="00242D1A" w:rsidRDefault="00242D1A" w:rsidP="00BB32A8">
      <w:pPr>
        <w:spacing w:after="0"/>
        <w:ind w:firstLine="709"/>
        <w:jc w:val="both"/>
        <w:rPr>
          <w:rFonts w:ascii="Times New Roman" w:eastAsia="Times New Roman" w:hAnsi="Times New Roman"/>
          <w:sz w:val="28"/>
          <w:szCs w:val="28"/>
          <w:lang w:val="en-GB"/>
        </w:rPr>
      </w:pPr>
      <w:r w:rsidRPr="00242D1A">
        <w:rPr>
          <w:rFonts w:ascii="Times New Roman" w:eastAsia="Times New Roman" w:hAnsi="Times New Roman"/>
          <w:sz w:val="28"/>
          <w:szCs w:val="28"/>
          <w:lang w:val="en-GB"/>
        </w:rPr>
        <w:t>+ Đi từ 31km -&gt;40km : Chi 40.000đ/buổi; 60.000đ/ngày</w:t>
      </w:r>
    </w:p>
    <w:p w:rsidR="00242D1A" w:rsidRPr="00242D1A" w:rsidRDefault="00242D1A" w:rsidP="00BB32A8">
      <w:pPr>
        <w:spacing w:after="0"/>
        <w:ind w:firstLine="709"/>
        <w:jc w:val="both"/>
        <w:rPr>
          <w:rFonts w:ascii="Times New Roman" w:eastAsia="Times New Roman" w:hAnsi="Times New Roman"/>
          <w:sz w:val="28"/>
          <w:szCs w:val="28"/>
          <w:lang w:val="en-GB"/>
        </w:rPr>
      </w:pPr>
      <w:r w:rsidRPr="00242D1A">
        <w:rPr>
          <w:rFonts w:ascii="Times New Roman" w:eastAsia="Times New Roman" w:hAnsi="Times New Roman"/>
          <w:sz w:val="28"/>
          <w:szCs w:val="28"/>
          <w:lang w:val="en-GB"/>
        </w:rPr>
        <w:t>+ Đi từ 41km -&gt; 50km : Chi 45.000đ/buổi; 65.000đ/ngày</w:t>
      </w:r>
    </w:p>
    <w:p w:rsidR="00242D1A" w:rsidRPr="00242D1A" w:rsidRDefault="00242D1A" w:rsidP="00BB32A8">
      <w:pPr>
        <w:spacing w:after="0"/>
        <w:ind w:firstLine="709"/>
        <w:jc w:val="both"/>
        <w:rPr>
          <w:rFonts w:ascii="Times New Roman" w:eastAsia="Times New Roman" w:hAnsi="Times New Roman"/>
          <w:sz w:val="28"/>
          <w:szCs w:val="28"/>
          <w:lang w:val="en-GB"/>
        </w:rPr>
      </w:pPr>
      <w:r w:rsidRPr="00242D1A">
        <w:rPr>
          <w:rFonts w:ascii="Times New Roman" w:eastAsia="Times New Roman" w:hAnsi="Times New Roman"/>
          <w:sz w:val="28"/>
          <w:szCs w:val="28"/>
          <w:lang w:val="en-GB"/>
        </w:rPr>
        <w:t xml:space="preserve">+ Đi huyện ngoài (từ 50km trở lên) và đi thành phố : </w:t>
      </w:r>
    </w:p>
    <w:p w:rsidR="00242D1A" w:rsidRPr="00242D1A" w:rsidRDefault="00242D1A" w:rsidP="00BB32A8">
      <w:pPr>
        <w:spacing w:after="0"/>
        <w:ind w:firstLine="709"/>
        <w:jc w:val="both"/>
        <w:rPr>
          <w:rFonts w:ascii="Times New Roman" w:eastAsia="Times New Roman" w:hAnsi="Times New Roman"/>
          <w:sz w:val="28"/>
          <w:szCs w:val="28"/>
          <w:lang w:val="fr-FR"/>
        </w:rPr>
      </w:pPr>
      <w:r w:rsidRPr="00242D1A">
        <w:rPr>
          <w:rFonts w:ascii="Times New Roman" w:eastAsia="Times New Roman" w:hAnsi="Times New Roman"/>
          <w:sz w:val="28"/>
          <w:szCs w:val="28"/>
          <w:lang w:val="fr-FR"/>
        </w:rPr>
        <w:t>Phụ cấp công tác phí : 70.000đ/ngày</w:t>
      </w:r>
    </w:p>
    <w:p w:rsidR="000D2BAD" w:rsidRDefault="00242D1A" w:rsidP="00BB32A8">
      <w:pPr>
        <w:spacing w:after="0"/>
        <w:ind w:firstLine="709"/>
        <w:jc w:val="both"/>
        <w:rPr>
          <w:rFonts w:ascii="Times New Roman" w:eastAsia="Times New Roman" w:hAnsi="Times New Roman" w:cs="Times New Roman"/>
          <w:sz w:val="28"/>
          <w:szCs w:val="28"/>
          <w:lang w:val="nl-NL"/>
        </w:rPr>
      </w:pPr>
      <w:r w:rsidRPr="00F07C6F">
        <w:rPr>
          <w:rFonts w:ascii="Times New Roman" w:eastAsia="Times New Roman" w:hAnsi="Times New Roman" w:cs="Times New Roman"/>
          <w:sz w:val="28"/>
          <w:szCs w:val="28"/>
          <w:lang w:val="nl-NL"/>
        </w:rPr>
        <w:t>- Tiền thu</w:t>
      </w:r>
      <w:r w:rsidR="0027524A" w:rsidRPr="00F07C6F">
        <w:rPr>
          <w:rFonts w:ascii="Times New Roman" w:eastAsia="Times New Roman" w:hAnsi="Times New Roman" w:cs="Times New Roman"/>
          <w:sz w:val="28"/>
          <w:szCs w:val="28"/>
          <w:lang w:val="nl-NL"/>
        </w:rPr>
        <w:t>ê</w:t>
      </w:r>
      <w:r w:rsidRPr="00F07C6F">
        <w:rPr>
          <w:rFonts w:ascii="Times New Roman" w:eastAsia="Times New Roman" w:hAnsi="Times New Roman" w:cs="Times New Roman"/>
          <w:sz w:val="28"/>
          <w:szCs w:val="28"/>
          <w:lang w:val="nl-NL"/>
        </w:rPr>
        <w:t xml:space="preserve"> ph</w:t>
      </w:r>
      <w:r w:rsidR="0027524A" w:rsidRPr="00F07C6F">
        <w:rPr>
          <w:rFonts w:ascii="Times New Roman" w:eastAsia="Times New Roman" w:hAnsi="Times New Roman" w:cs="Times New Roman"/>
          <w:sz w:val="28"/>
          <w:szCs w:val="28"/>
          <w:lang w:val="nl-NL"/>
        </w:rPr>
        <w:t>ò</w:t>
      </w:r>
      <w:r w:rsidRPr="00F07C6F">
        <w:rPr>
          <w:rFonts w:ascii="Times New Roman" w:eastAsia="Times New Roman" w:hAnsi="Times New Roman" w:cs="Times New Roman"/>
          <w:sz w:val="28"/>
          <w:szCs w:val="28"/>
          <w:lang w:val="nl-NL"/>
        </w:rPr>
        <w:t>ng nghỉ: Thanh to</w:t>
      </w:r>
      <w:r w:rsidR="0027524A" w:rsidRPr="00F07C6F">
        <w:rPr>
          <w:rFonts w:ascii="Times New Roman" w:eastAsia="Times New Roman" w:hAnsi="Times New Roman" w:cs="Times New Roman"/>
          <w:sz w:val="28"/>
          <w:szCs w:val="28"/>
          <w:lang w:val="nl-NL"/>
        </w:rPr>
        <w:t>á</w:t>
      </w:r>
      <w:r w:rsidRPr="00F07C6F">
        <w:rPr>
          <w:rFonts w:ascii="Times New Roman" w:eastAsia="Times New Roman" w:hAnsi="Times New Roman" w:cs="Times New Roman"/>
          <w:sz w:val="28"/>
          <w:szCs w:val="28"/>
          <w:lang w:val="nl-NL"/>
        </w:rPr>
        <w:t>n theo ho</w:t>
      </w:r>
      <w:r w:rsidR="0027524A" w:rsidRPr="00F07C6F">
        <w:rPr>
          <w:rFonts w:ascii="Times New Roman" w:eastAsia="Times New Roman" w:hAnsi="Times New Roman" w:cs="Times New Roman"/>
          <w:sz w:val="28"/>
          <w:szCs w:val="28"/>
          <w:lang w:val="nl-NL"/>
        </w:rPr>
        <w:t>á</w:t>
      </w:r>
      <w:r w:rsidRPr="00F07C6F">
        <w:rPr>
          <w:rFonts w:ascii="Times New Roman" w:eastAsia="Times New Roman" w:hAnsi="Times New Roman" w:cs="Times New Roman"/>
          <w:sz w:val="28"/>
          <w:szCs w:val="28"/>
          <w:lang w:val="nl-NL"/>
        </w:rPr>
        <w:t xml:space="preserve"> đơn thực tế, nhưng không</w:t>
      </w:r>
    </w:p>
    <w:p w:rsidR="00301FFF" w:rsidRDefault="00242D1A" w:rsidP="000D2BAD">
      <w:pPr>
        <w:spacing w:after="0"/>
        <w:jc w:val="both"/>
        <w:rPr>
          <w:rFonts w:ascii="Times New Roman" w:eastAsia="Times New Roman" w:hAnsi="Times New Roman" w:cs="Times New Roman"/>
          <w:sz w:val="28"/>
          <w:szCs w:val="28"/>
          <w:lang w:val="nl-NL"/>
        </w:rPr>
      </w:pPr>
      <w:r w:rsidRPr="00F07C6F">
        <w:rPr>
          <w:rFonts w:ascii="Times New Roman" w:eastAsia="Times New Roman" w:hAnsi="Times New Roman" w:cs="Times New Roman"/>
          <w:sz w:val="28"/>
          <w:szCs w:val="28"/>
          <w:lang w:val="nl-NL"/>
        </w:rPr>
        <w:t>quá 200.000đ/ngày đêm/người. Nếu không có hoá đơn hợp lệ thanh toán khoán</w:t>
      </w:r>
    </w:p>
    <w:p w:rsidR="00301FFF" w:rsidRDefault="00242D1A" w:rsidP="000D2BAD">
      <w:pPr>
        <w:spacing w:after="0"/>
        <w:jc w:val="both"/>
        <w:rPr>
          <w:rFonts w:ascii="Times New Roman" w:eastAsia="Times New Roman" w:hAnsi="Times New Roman"/>
          <w:sz w:val="28"/>
          <w:szCs w:val="28"/>
          <w:lang w:val="fr-FR"/>
        </w:rPr>
      </w:pPr>
      <w:r w:rsidRPr="00F07C6F">
        <w:rPr>
          <w:rFonts w:ascii="Times New Roman" w:eastAsia="Times New Roman" w:hAnsi="Times New Roman" w:cs="Times New Roman"/>
          <w:sz w:val="28"/>
          <w:szCs w:val="28"/>
          <w:lang w:val="nl-NL"/>
        </w:rPr>
        <w:t xml:space="preserve"> ngủ trọ tối đa là 100.000đ/ngày đêm/người.</w:t>
      </w:r>
      <w:r w:rsidRPr="00242D1A">
        <w:rPr>
          <w:rFonts w:ascii="Times New Roman" w:eastAsia="Times New Roman" w:hAnsi="Times New Roman" w:cs="Times New Roman"/>
          <w:color w:val="FF0000"/>
          <w:sz w:val="28"/>
          <w:szCs w:val="28"/>
          <w:lang w:val="nl-NL"/>
        </w:rPr>
        <w:t xml:space="preserve"> </w:t>
      </w:r>
      <w:r w:rsidRPr="00242D1A">
        <w:rPr>
          <w:rFonts w:ascii="Times New Roman" w:eastAsia="Times New Roman" w:hAnsi="Times New Roman"/>
          <w:sz w:val="28"/>
          <w:szCs w:val="28"/>
          <w:lang w:val="fr-FR"/>
        </w:rPr>
        <w:t xml:space="preserve"> (Nếu t</w:t>
      </w:r>
      <w:r w:rsidR="0027524A">
        <w:rPr>
          <w:rFonts w:ascii="Times New Roman" w:eastAsia="Times New Roman" w:hAnsi="Times New Roman"/>
          <w:sz w:val="28"/>
          <w:szCs w:val="28"/>
          <w:lang w:val="fr-FR"/>
        </w:rPr>
        <w:t>í</w:t>
      </w:r>
      <w:r w:rsidRPr="00242D1A">
        <w:rPr>
          <w:rFonts w:ascii="Times New Roman" w:eastAsia="Times New Roman" w:hAnsi="Times New Roman"/>
          <w:sz w:val="28"/>
          <w:szCs w:val="28"/>
          <w:lang w:val="fr-FR"/>
        </w:rPr>
        <w:t>nh chất c</w:t>
      </w:r>
      <w:r w:rsidR="0027524A">
        <w:rPr>
          <w:rFonts w:ascii="Times New Roman" w:eastAsia="Times New Roman" w:hAnsi="Times New Roman"/>
          <w:sz w:val="28"/>
          <w:szCs w:val="28"/>
          <w:lang w:val="fr-FR"/>
        </w:rPr>
        <w:t>ô</w:t>
      </w:r>
      <w:r w:rsidRPr="00242D1A">
        <w:rPr>
          <w:rFonts w:ascii="Times New Roman" w:eastAsia="Times New Roman" w:hAnsi="Times New Roman"/>
          <w:sz w:val="28"/>
          <w:szCs w:val="28"/>
          <w:lang w:val="fr-FR"/>
        </w:rPr>
        <w:t>ng việc phải nghỉ</w:t>
      </w:r>
    </w:p>
    <w:p w:rsidR="00242D1A" w:rsidRPr="00242D1A" w:rsidRDefault="00242D1A" w:rsidP="000D2BAD">
      <w:pPr>
        <w:spacing w:after="0"/>
        <w:jc w:val="both"/>
        <w:rPr>
          <w:rFonts w:ascii="Times New Roman" w:eastAsia="Times New Roman" w:hAnsi="Times New Roman" w:cs="Times New Roman"/>
          <w:color w:val="FF0000"/>
          <w:sz w:val="28"/>
          <w:szCs w:val="28"/>
          <w:lang w:val="nl-NL"/>
        </w:rPr>
      </w:pPr>
      <w:r w:rsidRPr="00242D1A">
        <w:rPr>
          <w:rFonts w:ascii="Times New Roman" w:eastAsia="Times New Roman" w:hAnsi="Times New Roman"/>
          <w:sz w:val="28"/>
          <w:szCs w:val="28"/>
          <w:lang w:val="fr-FR"/>
        </w:rPr>
        <w:lastRenderedPageBreak/>
        <w:t>lại qua đêm)</w:t>
      </w:r>
    </w:p>
    <w:p w:rsidR="00242D1A" w:rsidRPr="00242D1A" w:rsidRDefault="00242D1A" w:rsidP="00BB32A8">
      <w:pPr>
        <w:spacing w:after="0"/>
        <w:ind w:firstLine="709"/>
        <w:jc w:val="both"/>
        <w:rPr>
          <w:rFonts w:ascii="Times New Roman" w:eastAsia="Times New Roman" w:hAnsi="Times New Roman" w:cs="Times New Roman"/>
          <w:color w:val="FF0000"/>
          <w:sz w:val="28"/>
          <w:szCs w:val="28"/>
          <w:lang w:val="nl-NL"/>
        </w:rPr>
      </w:pPr>
      <w:r w:rsidRPr="00242D1A">
        <w:rPr>
          <w:rFonts w:ascii="Times New Roman" w:eastAsia="Times New Roman" w:hAnsi="Times New Roman" w:cs="Times New Roman"/>
          <w:sz w:val="28"/>
          <w:szCs w:val="28"/>
          <w:lang w:val="nl-NL"/>
        </w:rPr>
        <w:t>3. Chứng từ để thanh toán công tác phí cho cán bộ, viên chức:</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 Giấy đi đường của người đi công tác có đóng dấu xác nhận của cơ quan đơn vị nơi đến công tác (hoặc của khách sạn, nhà khách nơi lưu trú).</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 xml:space="preserve">- Văn bản hoặc kế hoạch công tác đó được thủ trưởng cơ quan, đơn vị phê duyệt, công văn, giấy mời, văn bản trưng tập tham gia đoàn công tác... </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 Hóa đơn,chứng từ mua vé hợp pháp theo qui định của pháp luật khi đi công tác bằng phương tiện giao thông hoặc giấy biên nhận của chủ phương tiện.</w:t>
      </w:r>
    </w:p>
    <w:p w:rsidR="002068F5"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 Bảng kê độ dài qu</w:t>
      </w:r>
      <w:r w:rsidR="0027524A">
        <w:rPr>
          <w:rFonts w:ascii="Times New Roman" w:eastAsia="Times New Roman" w:hAnsi="Times New Roman" w:cs="Times New Roman"/>
          <w:sz w:val="28"/>
          <w:szCs w:val="28"/>
          <w:lang w:val="nl-NL"/>
        </w:rPr>
        <w:t>ã</w:t>
      </w:r>
      <w:r w:rsidRPr="00242D1A">
        <w:rPr>
          <w:rFonts w:ascii="Times New Roman" w:eastAsia="Times New Roman" w:hAnsi="Times New Roman" w:cs="Times New Roman"/>
          <w:sz w:val="28"/>
          <w:szCs w:val="28"/>
          <w:lang w:val="nl-NL"/>
        </w:rPr>
        <w:t>ng đường đi công tác tr</w:t>
      </w:r>
      <w:r w:rsidR="0027524A">
        <w:rPr>
          <w:rFonts w:ascii="Times New Roman" w:eastAsia="Times New Roman" w:hAnsi="Times New Roman" w:cs="Times New Roman"/>
          <w:sz w:val="28"/>
          <w:szCs w:val="28"/>
          <w:lang w:val="nl-NL"/>
        </w:rPr>
        <w:t>ì</w:t>
      </w:r>
      <w:r w:rsidRPr="00242D1A">
        <w:rPr>
          <w:rFonts w:ascii="Times New Roman" w:eastAsia="Times New Roman" w:hAnsi="Times New Roman" w:cs="Times New Roman"/>
          <w:sz w:val="28"/>
          <w:szCs w:val="28"/>
          <w:lang w:val="nl-NL"/>
        </w:rPr>
        <w:t>nh thủ trưởng cơ quan đơn vị</w:t>
      </w:r>
    </w:p>
    <w:p w:rsidR="00242D1A" w:rsidRPr="00242D1A" w:rsidRDefault="00242D1A" w:rsidP="002068F5">
      <w:pPr>
        <w:spacing w:after="0"/>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duyệt thanh toán.</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 Hóa đơn,</w:t>
      </w:r>
      <w:r w:rsidR="0076258C">
        <w:rPr>
          <w:rFonts w:ascii="Times New Roman" w:eastAsia="Times New Roman" w:hAnsi="Times New Roman" w:cs="Times New Roman"/>
          <w:sz w:val="28"/>
          <w:szCs w:val="28"/>
          <w:lang w:val="nl-NL"/>
        </w:rPr>
        <w:t xml:space="preserve"> </w:t>
      </w:r>
      <w:r w:rsidRPr="00242D1A">
        <w:rPr>
          <w:rFonts w:ascii="Times New Roman" w:eastAsia="Times New Roman" w:hAnsi="Times New Roman" w:cs="Times New Roman"/>
          <w:sz w:val="28"/>
          <w:szCs w:val="28"/>
          <w:lang w:val="nl-NL"/>
        </w:rPr>
        <w:t>chứng từ thuê ph</w:t>
      </w:r>
      <w:r w:rsidR="0027524A">
        <w:rPr>
          <w:rFonts w:ascii="Times New Roman" w:eastAsia="Times New Roman" w:hAnsi="Times New Roman" w:cs="Times New Roman"/>
          <w:sz w:val="28"/>
          <w:szCs w:val="28"/>
          <w:lang w:val="nl-NL"/>
        </w:rPr>
        <w:t>ò</w:t>
      </w:r>
      <w:r w:rsidRPr="00242D1A">
        <w:rPr>
          <w:rFonts w:ascii="Times New Roman" w:eastAsia="Times New Roman" w:hAnsi="Times New Roman" w:cs="Times New Roman"/>
          <w:sz w:val="28"/>
          <w:szCs w:val="28"/>
          <w:lang w:val="nl-NL"/>
        </w:rPr>
        <w:t>ng nghỉ hợp ph</w:t>
      </w:r>
      <w:r w:rsidR="0027524A">
        <w:rPr>
          <w:rFonts w:ascii="Times New Roman" w:eastAsia="Times New Roman" w:hAnsi="Times New Roman" w:cs="Times New Roman"/>
          <w:sz w:val="28"/>
          <w:szCs w:val="28"/>
          <w:lang w:val="nl-NL"/>
        </w:rPr>
        <w:t>á</w:t>
      </w:r>
      <w:r w:rsidRPr="00242D1A">
        <w:rPr>
          <w:rFonts w:ascii="Times New Roman" w:eastAsia="Times New Roman" w:hAnsi="Times New Roman" w:cs="Times New Roman"/>
          <w:sz w:val="28"/>
          <w:szCs w:val="28"/>
          <w:lang w:val="nl-NL"/>
        </w:rPr>
        <w:t>p theo qui định của pháp luật (áp dụng khi thanh toán tiền thuê ph</w:t>
      </w:r>
      <w:r w:rsidR="0027524A">
        <w:rPr>
          <w:rFonts w:ascii="Times New Roman" w:eastAsia="Times New Roman" w:hAnsi="Times New Roman" w:cs="Times New Roman"/>
          <w:sz w:val="28"/>
          <w:szCs w:val="28"/>
          <w:lang w:val="nl-NL"/>
        </w:rPr>
        <w:t>ò</w:t>
      </w:r>
      <w:r w:rsidRPr="00242D1A">
        <w:rPr>
          <w:rFonts w:ascii="Times New Roman" w:eastAsia="Times New Roman" w:hAnsi="Times New Roman" w:cs="Times New Roman"/>
          <w:sz w:val="28"/>
          <w:szCs w:val="28"/>
          <w:lang w:val="nl-NL"/>
        </w:rPr>
        <w:t>ng nghỉ theo h</w:t>
      </w:r>
      <w:r w:rsidR="0027524A">
        <w:rPr>
          <w:rFonts w:ascii="Times New Roman" w:eastAsia="Times New Roman" w:hAnsi="Times New Roman" w:cs="Times New Roman"/>
          <w:sz w:val="28"/>
          <w:szCs w:val="28"/>
          <w:lang w:val="nl-NL"/>
        </w:rPr>
        <w:t>ó</w:t>
      </w:r>
      <w:r w:rsidRPr="00242D1A">
        <w:rPr>
          <w:rFonts w:ascii="Times New Roman" w:eastAsia="Times New Roman" w:hAnsi="Times New Roman" w:cs="Times New Roman"/>
          <w:sz w:val="28"/>
          <w:szCs w:val="28"/>
          <w:lang w:val="nl-NL"/>
        </w:rPr>
        <w:t>a đơn thực tế).</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4. Cán bộ, giáo viên, nhân viên được trưng tập tham gia các chương tr</w:t>
      </w:r>
      <w:r w:rsidR="0027524A">
        <w:rPr>
          <w:rFonts w:ascii="Times New Roman" w:eastAsia="Times New Roman" w:hAnsi="Times New Roman" w:cs="Times New Roman"/>
          <w:sz w:val="28"/>
          <w:szCs w:val="28"/>
          <w:lang w:val="nl-NL"/>
        </w:rPr>
        <w:t>ì</w:t>
      </w:r>
      <w:r w:rsidRPr="00242D1A">
        <w:rPr>
          <w:rFonts w:ascii="Times New Roman" w:eastAsia="Times New Roman" w:hAnsi="Times New Roman" w:cs="Times New Roman"/>
          <w:sz w:val="28"/>
          <w:szCs w:val="28"/>
          <w:lang w:val="nl-NL"/>
        </w:rPr>
        <w:t>nh tập huấn, sinh hoạt chuy</w:t>
      </w:r>
      <w:r w:rsidR="0027524A">
        <w:rPr>
          <w:rFonts w:ascii="Times New Roman" w:eastAsia="Times New Roman" w:hAnsi="Times New Roman" w:cs="Times New Roman"/>
          <w:sz w:val="28"/>
          <w:szCs w:val="28"/>
          <w:lang w:val="nl-NL"/>
        </w:rPr>
        <w:t>ê</w:t>
      </w:r>
      <w:r w:rsidRPr="00242D1A">
        <w:rPr>
          <w:rFonts w:ascii="Times New Roman" w:eastAsia="Times New Roman" w:hAnsi="Times New Roman" w:cs="Times New Roman"/>
          <w:sz w:val="28"/>
          <w:szCs w:val="28"/>
          <w:lang w:val="nl-NL"/>
        </w:rPr>
        <w:t>n m</w:t>
      </w:r>
      <w:r w:rsidR="0027524A">
        <w:rPr>
          <w:rFonts w:ascii="Times New Roman" w:eastAsia="Times New Roman" w:hAnsi="Times New Roman" w:cs="Times New Roman"/>
          <w:sz w:val="28"/>
          <w:szCs w:val="28"/>
          <w:lang w:val="nl-NL"/>
        </w:rPr>
        <w:t>ô</w:t>
      </w:r>
      <w:r w:rsidRPr="00242D1A">
        <w:rPr>
          <w:rFonts w:ascii="Times New Roman" w:eastAsia="Times New Roman" w:hAnsi="Times New Roman" w:cs="Times New Roman"/>
          <w:sz w:val="28"/>
          <w:szCs w:val="28"/>
          <w:lang w:val="nl-NL"/>
        </w:rPr>
        <w:t>n do Bộ Gi</w:t>
      </w:r>
      <w:r w:rsidR="0027524A">
        <w:rPr>
          <w:rFonts w:ascii="Times New Roman" w:eastAsia="Times New Roman" w:hAnsi="Times New Roman" w:cs="Times New Roman"/>
          <w:sz w:val="28"/>
          <w:szCs w:val="28"/>
          <w:lang w:val="nl-NL"/>
        </w:rPr>
        <w:t>á</w:t>
      </w:r>
      <w:r w:rsidRPr="00242D1A">
        <w:rPr>
          <w:rFonts w:ascii="Times New Roman" w:eastAsia="Times New Roman" w:hAnsi="Times New Roman" w:cs="Times New Roman"/>
          <w:sz w:val="28"/>
          <w:szCs w:val="28"/>
          <w:lang w:val="nl-NL"/>
        </w:rPr>
        <w:t>o dục, Sở Gi</w:t>
      </w:r>
      <w:r w:rsidR="0027524A">
        <w:rPr>
          <w:rFonts w:ascii="Times New Roman" w:eastAsia="Times New Roman" w:hAnsi="Times New Roman" w:cs="Times New Roman"/>
          <w:sz w:val="28"/>
          <w:szCs w:val="28"/>
          <w:lang w:val="nl-NL"/>
        </w:rPr>
        <w:t>á</w:t>
      </w:r>
      <w:r w:rsidRPr="00242D1A">
        <w:rPr>
          <w:rFonts w:ascii="Times New Roman" w:eastAsia="Times New Roman" w:hAnsi="Times New Roman" w:cs="Times New Roman"/>
          <w:sz w:val="28"/>
          <w:szCs w:val="28"/>
          <w:lang w:val="nl-NL"/>
        </w:rPr>
        <w:t>o dục, Ph</w:t>
      </w:r>
      <w:r w:rsidR="0027524A">
        <w:rPr>
          <w:rFonts w:ascii="Times New Roman" w:eastAsia="Times New Roman" w:hAnsi="Times New Roman" w:cs="Times New Roman"/>
          <w:sz w:val="28"/>
          <w:szCs w:val="28"/>
          <w:lang w:val="nl-NL"/>
        </w:rPr>
        <w:t>ò</w:t>
      </w:r>
      <w:r w:rsidRPr="00242D1A">
        <w:rPr>
          <w:rFonts w:ascii="Times New Roman" w:eastAsia="Times New Roman" w:hAnsi="Times New Roman" w:cs="Times New Roman"/>
          <w:sz w:val="28"/>
          <w:szCs w:val="28"/>
          <w:lang w:val="nl-NL"/>
        </w:rPr>
        <w:t>ng Gi</w:t>
      </w:r>
      <w:r w:rsidR="0027524A">
        <w:rPr>
          <w:rFonts w:ascii="Times New Roman" w:eastAsia="Times New Roman" w:hAnsi="Times New Roman" w:cs="Times New Roman"/>
          <w:sz w:val="28"/>
          <w:szCs w:val="28"/>
          <w:lang w:val="nl-NL"/>
        </w:rPr>
        <w:t>á</w:t>
      </w:r>
      <w:r w:rsidRPr="00242D1A">
        <w:rPr>
          <w:rFonts w:ascii="Times New Roman" w:eastAsia="Times New Roman" w:hAnsi="Times New Roman" w:cs="Times New Roman"/>
          <w:sz w:val="28"/>
          <w:szCs w:val="28"/>
          <w:lang w:val="nl-NL"/>
        </w:rPr>
        <w:t>o dục y</w:t>
      </w:r>
      <w:r w:rsidR="0027524A">
        <w:rPr>
          <w:rFonts w:ascii="Times New Roman" w:eastAsia="Times New Roman" w:hAnsi="Times New Roman" w:cs="Times New Roman"/>
          <w:sz w:val="28"/>
          <w:szCs w:val="28"/>
          <w:lang w:val="nl-NL"/>
        </w:rPr>
        <w:t>ê</w:t>
      </w:r>
      <w:r w:rsidRPr="00242D1A">
        <w:rPr>
          <w:rFonts w:ascii="Times New Roman" w:eastAsia="Times New Roman" w:hAnsi="Times New Roman" w:cs="Times New Roman"/>
          <w:sz w:val="28"/>
          <w:szCs w:val="28"/>
          <w:lang w:val="nl-NL"/>
        </w:rPr>
        <w:t>u cầu mà đó được các cơ quan này thanh toán các chi phí ăn, ph</w:t>
      </w:r>
      <w:r w:rsidR="0027524A">
        <w:rPr>
          <w:rFonts w:ascii="Times New Roman" w:eastAsia="Times New Roman" w:hAnsi="Times New Roman" w:cs="Times New Roman"/>
          <w:sz w:val="28"/>
          <w:szCs w:val="28"/>
          <w:lang w:val="nl-NL"/>
        </w:rPr>
        <w:t>ò</w:t>
      </w:r>
      <w:r w:rsidRPr="00242D1A">
        <w:rPr>
          <w:rFonts w:ascii="Times New Roman" w:eastAsia="Times New Roman" w:hAnsi="Times New Roman" w:cs="Times New Roman"/>
          <w:sz w:val="28"/>
          <w:szCs w:val="28"/>
          <w:lang w:val="nl-NL"/>
        </w:rPr>
        <w:t>ng ngủ, chi ph</w:t>
      </w:r>
      <w:r w:rsidR="0027524A">
        <w:rPr>
          <w:rFonts w:ascii="Times New Roman" w:eastAsia="Times New Roman" w:hAnsi="Times New Roman" w:cs="Times New Roman"/>
          <w:sz w:val="28"/>
          <w:szCs w:val="28"/>
          <w:lang w:val="nl-NL"/>
        </w:rPr>
        <w:t>í</w:t>
      </w:r>
      <w:r w:rsidRPr="00242D1A">
        <w:rPr>
          <w:rFonts w:ascii="Times New Roman" w:eastAsia="Times New Roman" w:hAnsi="Times New Roman" w:cs="Times New Roman"/>
          <w:sz w:val="28"/>
          <w:szCs w:val="28"/>
          <w:lang w:val="nl-NL"/>
        </w:rPr>
        <w:t xml:space="preserve"> kh</w:t>
      </w:r>
      <w:r w:rsidR="0027524A">
        <w:rPr>
          <w:rFonts w:ascii="Times New Roman" w:eastAsia="Times New Roman" w:hAnsi="Times New Roman" w:cs="Times New Roman"/>
          <w:sz w:val="28"/>
          <w:szCs w:val="28"/>
          <w:lang w:val="nl-NL"/>
        </w:rPr>
        <w:t>á</w:t>
      </w:r>
      <w:r w:rsidRPr="00242D1A">
        <w:rPr>
          <w:rFonts w:ascii="Times New Roman" w:eastAsia="Times New Roman" w:hAnsi="Times New Roman" w:cs="Times New Roman"/>
          <w:sz w:val="28"/>
          <w:szCs w:val="28"/>
          <w:lang w:val="nl-NL"/>
        </w:rPr>
        <w:t>c trong đợt tập huấn th</w:t>
      </w:r>
      <w:r w:rsidR="0027524A">
        <w:rPr>
          <w:rFonts w:ascii="Times New Roman" w:eastAsia="Times New Roman" w:hAnsi="Times New Roman" w:cs="Times New Roman"/>
          <w:sz w:val="28"/>
          <w:szCs w:val="28"/>
          <w:lang w:val="nl-NL"/>
        </w:rPr>
        <w:t>ì</w:t>
      </w:r>
      <w:r w:rsidRPr="00242D1A">
        <w:rPr>
          <w:rFonts w:ascii="Times New Roman" w:eastAsia="Times New Roman" w:hAnsi="Times New Roman" w:cs="Times New Roman"/>
          <w:sz w:val="28"/>
          <w:szCs w:val="28"/>
          <w:lang w:val="nl-NL"/>
        </w:rPr>
        <w:t xml:space="preserve"> nhà trường chỉ thanh toán tiền tàu xe nơi đi, nơi đến (1 lượt đi, 1 lượt về ). Trường hợp đi công tác bằng phương tiện giao thông công cộng (đường bộ, đường thủy, đường sắt): cán bộ, công chức, viên chức đi công tác bằng phương tiện giao thông công cộng nếu có đủ vé tàu, phà, vé xe hợp lệ th</w:t>
      </w:r>
      <w:r w:rsidR="0027524A">
        <w:rPr>
          <w:rFonts w:ascii="Times New Roman" w:eastAsia="Times New Roman" w:hAnsi="Times New Roman" w:cs="Times New Roman"/>
          <w:sz w:val="28"/>
          <w:szCs w:val="28"/>
          <w:lang w:val="nl-NL"/>
        </w:rPr>
        <w:t>ì</w:t>
      </w:r>
      <w:r w:rsidRPr="00242D1A">
        <w:rPr>
          <w:rFonts w:ascii="Times New Roman" w:eastAsia="Times New Roman" w:hAnsi="Times New Roman" w:cs="Times New Roman"/>
          <w:sz w:val="28"/>
          <w:szCs w:val="28"/>
          <w:lang w:val="nl-NL"/>
        </w:rPr>
        <w:t xml:space="preserve"> được thanh toán tiền </w:t>
      </w:r>
      <w:r w:rsidR="0027524A">
        <w:rPr>
          <w:rFonts w:ascii="Times New Roman" w:eastAsia="Times New Roman" w:hAnsi="Times New Roman" w:cs="Times New Roman"/>
          <w:sz w:val="28"/>
          <w:szCs w:val="28"/>
          <w:lang w:val="nl-NL"/>
        </w:rPr>
        <w:t>mua vé tàu, xe, cước qua phà, đò</w:t>
      </w:r>
      <w:r w:rsidRPr="00242D1A">
        <w:rPr>
          <w:rFonts w:ascii="Times New Roman" w:eastAsia="Times New Roman" w:hAnsi="Times New Roman" w:cs="Times New Roman"/>
          <w:sz w:val="28"/>
          <w:szCs w:val="28"/>
          <w:lang w:val="nl-NL"/>
        </w:rPr>
        <w:t xml:space="preserve">, cước chuyên chở tài liệu phục vụ cho chuyến công tác... Theo giá ghi trên vé, hóa đơn, chứng từ mua vé hợp pháp theo qui định của pháp luật, hoặc giấy biên nhận của chủ phương tiện; giá vé không bao gồm các chi phí dịch vụ khác như: Tham quan du lịch, các dịch vụ đặc biệt theo yêu cầu. </w:t>
      </w:r>
    </w:p>
    <w:p w:rsidR="00242D1A" w:rsidRPr="0027524A" w:rsidRDefault="00242D1A" w:rsidP="00BB32A8">
      <w:pPr>
        <w:spacing w:after="0"/>
        <w:ind w:firstLine="709"/>
        <w:jc w:val="both"/>
        <w:rPr>
          <w:rFonts w:ascii="Times New Roman" w:eastAsia="Times New Roman" w:hAnsi="Times New Roman" w:cs="Times New Roman"/>
          <w:noProof/>
          <w:sz w:val="28"/>
          <w:szCs w:val="28"/>
          <w:lang w:val="nl-NL"/>
        </w:rPr>
      </w:pPr>
      <w:r w:rsidRPr="0027524A">
        <w:rPr>
          <w:rFonts w:ascii="Times New Roman" w:eastAsia="Times New Roman" w:hAnsi="Times New Roman" w:cs="Times New Roman"/>
          <w:noProof/>
          <w:sz w:val="28"/>
          <w:szCs w:val="28"/>
          <w:lang w:val="nl-NL"/>
        </w:rPr>
        <w:t xml:space="preserve">5.Những trường hợp dưới đây không được thanh toán phụ cấp công tác phí, phụ cấp lưu trú: </w:t>
      </w:r>
    </w:p>
    <w:p w:rsidR="00242D1A" w:rsidRPr="0027524A" w:rsidRDefault="00242D1A" w:rsidP="00BB32A8">
      <w:pPr>
        <w:spacing w:after="0"/>
        <w:ind w:firstLine="709"/>
        <w:jc w:val="both"/>
        <w:rPr>
          <w:rFonts w:ascii="Times New Roman" w:eastAsia="Times New Roman" w:hAnsi="Times New Roman" w:cs="Times New Roman"/>
          <w:noProof/>
          <w:sz w:val="28"/>
          <w:szCs w:val="28"/>
          <w:lang w:val="nl-NL"/>
        </w:rPr>
      </w:pPr>
      <w:r w:rsidRPr="0027524A">
        <w:rPr>
          <w:rFonts w:ascii="Times New Roman" w:eastAsia="Times New Roman" w:hAnsi="Times New Roman" w:cs="Times New Roman"/>
          <w:noProof/>
          <w:sz w:val="28"/>
          <w:szCs w:val="28"/>
          <w:lang w:val="nl-NL"/>
        </w:rPr>
        <w:t>- Những ngày làm việc ri</w:t>
      </w:r>
      <w:r w:rsidR="0027524A" w:rsidRPr="0027524A">
        <w:rPr>
          <w:rFonts w:ascii="Times New Roman" w:eastAsia="Times New Roman" w:hAnsi="Times New Roman" w:cs="Times New Roman"/>
          <w:noProof/>
          <w:sz w:val="28"/>
          <w:szCs w:val="28"/>
          <w:lang w:val="nl-NL"/>
        </w:rPr>
        <w:t>ê</w:t>
      </w:r>
      <w:r w:rsidRPr="0027524A">
        <w:rPr>
          <w:rFonts w:ascii="Times New Roman" w:eastAsia="Times New Roman" w:hAnsi="Times New Roman" w:cs="Times New Roman"/>
          <w:noProof/>
          <w:sz w:val="28"/>
          <w:szCs w:val="28"/>
          <w:lang w:val="nl-NL"/>
        </w:rPr>
        <w:t>ng trong thời gian c</w:t>
      </w:r>
      <w:r w:rsidR="0027524A" w:rsidRPr="0027524A">
        <w:rPr>
          <w:rFonts w:ascii="Times New Roman" w:eastAsia="Times New Roman" w:hAnsi="Times New Roman" w:cs="Times New Roman"/>
          <w:noProof/>
          <w:sz w:val="28"/>
          <w:szCs w:val="28"/>
          <w:lang w:val="nl-NL"/>
        </w:rPr>
        <w:t>ô</w:t>
      </w:r>
      <w:r w:rsidRPr="0027524A">
        <w:rPr>
          <w:rFonts w:ascii="Times New Roman" w:eastAsia="Times New Roman" w:hAnsi="Times New Roman" w:cs="Times New Roman"/>
          <w:noProof/>
          <w:sz w:val="28"/>
          <w:szCs w:val="28"/>
          <w:lang w:val="nl-NL"/>
        </w:rPr>
        <w:t>ng t</w:t>
      </w:r>
      <w:r w:rsidR="0027524A" w:rsidRPr="0027524A">
        <w:rPr>
          <w:rFonts w:ascii="Times New Roman" w:eastAsia="Times New Roman" w:hAnsi="Times New Roman" w:cs="Times New Roman"/>
          <w:noProof/>
          <w:sz w:val="28"/>
          <w:szCs w:val="28"/>
          <w:lang w:val="nl-NL"/>
        </w:rPr>
        <w:t>á</w:t>
      </w:r>
      <w:r w:rsidRPr="0027524A">
        <w:rPr>
          <w:rFonts w:ascii="Times New Roman" w:eastAsia="Times New Roman" w:hAnsi="Times New Roman" w:cs="Times New Roman"/>
          <w:noProof/>
          <w:sz w:val="28"/>
          <w:szCs w:val="28"/>
          <w:lang w:val="nl-NL"/>
        </w:rPr>
        <w:t>c.</w:t>
      </w:r>
    </w:p>
    <w:p w:rsidR="00242D1A" w:rsidRPr="0027524A" w:rsidRDefault="00242D1A" w:rsidP="00BB32A8">
      <w:pPr>
        <w:spacing w:after="0"/>
        <w:ind w:firstLine="709"/>
        <w:jc w:val="both"/>
        <w:rPr>
          <w:rFonts w:ascii="Times New Roman" w:eastAsia="Times New Roman" w:hAnsi="Times New Roman" w:cs="Times New Roman"/>
          <w:noProof/>
          <w:sz w:val="28"/>
          <w:szCs w:val="28"/>
          <w:lang w:val="nl-NL"/>
        </w:rPr>
      </w:pPr>
      <w:r w:rsidRPr="0027524A">
        <w:rPr>
          <w:rFonts w:ascii="Times New Roman" w:eastAsia="Times New Roman" w:hAnsi="Times New Roman" w:cs="Times New Roman"/>
          <w:noProof/>
          <w:sz w:val="28"/>
          <w:szCs w:val="28"/>
          <w:lang w:val="nl-NL"/>
        </w:rPr>
        <w:t>- Những ngày học ở trường lớp đào tạo, tập trung dài hạn, ngắn hạn đó được hưởng chế độ đối với cán bộ đi học.</w:t>
      </w:r>
    </w:p>
    <w:p w:rsidR="00242D1A" w:rsidRPr="00242D1A" w:rsidRDefault="00242D1A" w:rsidP="00BB32A8">
      <w:pPr>
        <w:shd w:val="clear" w:color="auto" w:fill="FFFFFF"/>
        <w:spacing w:after="0"/>
        <w:ind w:firstLine="709"/>
        <w:jc w:val="center"/>
        <w:rPr>
          <w:rFonts w:ascii="Times New Roman" w:eastAsia="Times New Roman" w:hAnsi="Times New Roman" w:cs="Times New Roman"/>
          <w:b/>
          <w:bCs/>
          <w:color w:val="000000"/>
          <w:sz w:val="28"/>
          <w:szCs w:val="28"/>
          <w:lang w:val="nl-NL"/>
        </w:rPr>
      </w:pPr>
      <w:r w:rsidRPr="00242D1A">
        <w:rPr>
          <w:rFonts w:ascii="Times New Roman" w:eastAsia="Times New Roman" w:hAnsi="Times New Roman" w:cs="Times New Roman"/>
          <w:b/>
          <w:bCs/>
          <w:color w:val="000000"/>
          <w:sz w:val="28"/>
          <w:szCs w:val="28"/>
          <w:lang w:val="nl-NL"/>
        </w:rPr>
        <w:t>MỤC 2</w:t>
      </w:r>
    </w:p>
    <w:p w:rsidR="00242D1A" w:rsidRPr="00242D1A" w:rsidRDefault="00242D1A" w:rsidP="00BB32A8">
      <w:pPr>
        <w:shd w:val="clear" w:color="auto" w:fill="FFFFFF"/>
        <w:spacing w:after="0"/>
        <w:ind w:firstLine="709"/>
        <w:jc w:val="center"/>
        <w:rPr>
          <w:rFonts w:ascii="Times New Roman" w:eastAsia="Times New Roman" w:hAnsi="Times New Roman" w:cs="Times New Roman"/>
          <w:b/>
          <w:color w:val="000000"/>
          <w:sz w:val="28"/>
          <w:szCs w:val="28"/>
          <w:lang w:val="nl-NL"/>
        </w:rPr>
      </w:pPr>
      <w:r w:rsidRPr="00242D1A">
        <w:rPr>
          <w:rFonts w:ascii="Times New Roman" w:eastAsia="Times New Roman" w:hAnsi="Times New Roman" w:cs="Times New Roman"/>
          <w:b/>
          <w:color w:val="000000"/>
          <w:sz w:val="28"/>
          <w:szCs w:val="28"/>
          <w:lang w:val="nl-NL"/>
        </w:rPr>
        <w:t>CHI CÁC KHOẢN ĐẢM BẢO HOẠT ĐỘNG                                                          THƯỜNG XUYÊN KHÁC TẠI ĐƠN VỊ</w:t>
      </w:r>
    </w:p>
    <w:p w:rsidR="00242D1A" w:rsidRPr="00242D1A" w:rsidRDefault="00242D1A" w:rsidP="00BB32A8">
      <w:pPr>
        <w:tabs>
          <w:tab w:val="left" w:pos="1040"/>
        </w:tabs>
        <w:spacing w:after="0"/>
        <w:ind w:firstLine="709"/>
        <w:jc w:val="both"/>
        <w:rPr>
          <w:rFonts w:ascii="Times New Roman" w:eastAsia="Times New Roman" w:hAnsi="Times New Roman" w:cs="Times New Roman"/>
          <w:b/>
          <w:sz w:val="28"/>
          <w:szCs w:val="28"/>
        </w:rPr>
      </w:pPr>
      <w:r w:rsidRPr="00242D1A">
        <w:rPr>
          <w:rFonts w:ascii="Times New Roman" w:eastAsia="Times New Roman" w:hAnsi="Times New Roman" w:cs="Times New Roman"/>
          <w:b/>
          <w:sz w:val="28"/>
          <w:szCs w:val="28"/>
          <w:lang w:val="nl-NL"/>
        </w:rPr>
        <w:t>Điều 1</w:t>
      </w:r>
      <w:r w:rsidR="00BB32A8">
        <w:rPr>
          <w:rFonts w:ascii="Times New Roman" w:eastAsia="Times New Roman" w:hAnsi="Times New Roman" w:cs="Times New Roman"/>
          <w:b/>
          <w:sz w:val="28"/>
          <w:szCs w:val="28"/>
          <w:lang w:val="nl-NL"/>
        </w:rPr>
        <w:t>2</w:t>
      </w:r>
      <w:r w:rsidRPr="00242D1A">
        <w:rPr>
          <w:rFonts w:ascii="Times New Roman" w:eastAsia="Times New Roman" w:hAnsi="Times New Roman" w:cs="Times New Roman"/>
          <w:b/>
          <w:sz w:val="28"/>
          <w:szCs w:val="28"/>
          <w:lang w:val="nl-NL"/>
        </w:rPr>
        <w:t>: Chi hội nghị (</w:t>
      </w:r>
      <w:r w:rsidRPr="00242D1A">
        <w:rPr>
          <w:rFonts w:ascii="Times New Roman" w:eastAsia="Times New Roman" w:hAnsi="Times New Roman" w:cs="Times New Roman"/>
          <w:sz w:val="28"/>
          <w:szCs w:val="28"/>
          <w:lang w:val="vi-VN"/>
        </w:rPr>
        <w:t>Các hội nghị sơ kết, tổng kết năm học,</w:t>
      </w:r>
      <w:r w:rsidR="009178C8">
        <w:rPr>
          <w:rFonts w:ascii="Times New Roman" w:eastAsia="Times New Roman" w:hAnsi="Times New Roman" w:cs="Times New Roman"/>
          <w:sz w:val="28"/>
          <w:szCs w:val="28"/>
        </w:rPr>
        <w:t xml:space="preserve"> </w:t>
      </w:r>
      <w:r w:rsidR="009178C8" w:rsidRPr="00242D1A">
        <w:rPr>
          <w:rFonts w:ascii="Times New Roman" w:eastAsia="Times New Roman" w:hAnsi="Times New Roman" w:cs="Times New Roman"/>
          <w:sz w:val="28"/>
          <w:szCs w:val="28"/>
          <w:lang w:val="vi-VN"/>
        </w:rPr>
        <w:t>khai giảng</w:t>
      </w:r>
      <w:r w:rsidR="009178C8">
        <w:rPr>
          <w:rFonts w:ascii="Times New Roman" w:eastAsia="Times New Roman" w:hAnsi="Times New Roman" w:cs="Times New Roman"/>
          <w:sz w:val="28"/>
          <w:szCs w:val="28"/>
        </w:rPr>
        <w:t>,</w:t>
      </w:r>
      <w:r w:rsidRPr="00242D1A">
        <w:rPr>
          <w:rFonts w:ascii="Times New Roman" w:eastAsia="Times New Roman" w:hAnsi="Times New Roman" w:cs="Times New Roman"/>
          <w:sz w:val="28"/>
          <w:szCs w:val="28"/>
          <w:lang w:val="vi-VN"/>
        </w:rPr>
        <w:t xml:space="preserve"> kỷ niệm ngày nhà giáo Việt Nam 20/11,</w:t>
      </w:r>
      <w:r w:rsidR="009178C8">
        <w:rPr>
          <w:rFonts w:ascii="Times New Roman" w:eastAsia="Times New Roman" w:hAnsi="Times New Roman" w:cs="Times New Roman"/>
          <w:sz w:val="28"/>
          <w:szCs w:val="28"/>
        </w:rPr>
        <w:t xml:space="preserve"> </w:t>
      </w:r>
      <w:r w:rsidRPr="00242D1A">
        <w:rPr>
          <w:rFonts w:ascii="Times New Roman" w:eastAsia="Times New Roman" w:hAnsi="Times New Roman" w:cs="Times New Roman"/>
          <w:sz w:val="28"/>
          <w:szCs w:val="28"/>
          <w:lang w:val="vi-VN"/>
        </w:rPr>
        <w:t xml:space="preserve">Hội nghị CNVC, ngày 8/3, 20/10; 22/12... </w:t>
      </w:r>
      <w:r w:rsidRPr="00242D1A">
        <w:rPr>
          <w:rFonts w:ascii="Times New Roman" w:eastAsia="Times New Roman" w:hAnsi="Times New Roman" w:cs="Times New Roman"/>
          <w:sz w:val="28"/>
          <w:szCs w:val="28"/>
        </w:rPr>
        <w:t>)</w:t>
      </w:r>
    </w:p>
    <w:p w:rsidR="000D2BAD" w:rsidRDefault="00242D1A" w:rsidP="00BB32A8">
      <w:pPr>
        <w:spacing w:after="0"/>
        <w:ind w:firstLine="709"/>
        <w:jc w:val="both"/>
        <w:rPr>
          <w:rFonts w:ascii="Times New Roman" w:eastAsia="Times New Roman" w:hAnsi="Times New Roman" w:cs="Times New Roman"/>
          <w:bCs/>
          <w:sz w:val="28"/>
          <w:szCs w:val="28"/>
          <w:lang w:val="nl-NL"/>
        </w:rPr>
      </w:pPr>
      <w:r w:rsidRPr="00242D1A">
        <w:rPr>
          <w:rFonts w:ascii="Times New Roman" w:eastAsia="Times New Roman" w:hAnsi="Times New Roman" w:cs="Times New Roman"/>
          <w:bCs/>
          <w:sz w:val="28"/>
          <w:szCs w:val="28"/>
          <w:lang w:val="nl-NL"/>
        </w:rPr>
        <w:t>1. Chi thuê hội trường (trong trường hợp cơ quan không có địa điểm hoặc</w:t>
      </w:r>
    </w:p>
    <w:p w:rsidR="00242D1A" w:rsidRPr="00242D1A" w:rsidRDefault="00242D1A" w:rsidP="000D2BAD">
      <w:pPr>
        <w:spacing w:after="0"/>
        <w:jc w:val="both"/>
        <w:rPr>
          <w:rFonts w:ascii="Times New Roman" w:eastAsia="Times New Roman" w:hAnsi="Times New Roman" w:cs="Times New Roman"/>
          <w:bCs/>
          <w:sz w:val="28"/>
          <w:szCs w:val="28"/>
          <w:lang w:val="nl-NL"/>
        </w:rPr>
      </w:pPr>
      <w:r w:rsidRPr="00242D1A">
        <w:rPr>
          <w:rFonts w:ascii="Times New Roman" w:eastAsia="Times New Roman" w:hAnsi="Times New Roman" w:cs="Times New Roman"/>
          <w:bCs/>
          <w:sz w:val="28"/>
          <w:szCs w:val="28"/>
          <w:lang w:val="nl-NL"/>
        </w:rPr>
        <w:t>có nhưng không đáp ứng được đi phải đi thuê), thuê máy chiếu, trang thiết bị, ph</w:t>
      </w:r>
      <w:r w:rsidR="00F85956">
        <w:rPr>
          <w:rFonts w:ascii="Times New Roman" w:eastAsia="Times New Roman" w:hAnsi="Times New Roman" w:cs="Times New Roman"/>
          <w:bCs/>
          <w:sz w:val="28"/>
          <w:szCs w:val="28"/>
          <w:lang w:val="nl-NL"/>
        </w:rPr>
        <w:t>ò</w:t>
      </w:r>
      <w:r w:rsidRPr="00242D1A">
        <w:rPr>
          <w:rFonts w:ascii="Times New Roman" w:eastAsia="Times New Roman" w:hAnsi="Times New Roman" w:cs="Times New Roman"/>
          <w:bCs/>
          <w:sz w:val="28"/>
          <w:szCs w:val="28"/>
          <w:lang w:val="nl-NL"/>
        </w:rPr>
        <w:t>ng họp trực tiếp phục vụ hội nghị.</w:t>
      </w:r>
    </w:p>
    <w:p w:rsidR="00242D1A" w:rsidRPr="00242D1A" w:rsidRDefault="00242D1A" w:rsidP="00BB32A8">
      <w:pPr>
        <w:spacing w:after="0"/>
        <w:ind w:firstLine="709"/>
        <w:jc w:val="both"/>
        <w:rPr>
          <w:rFonts w:ascii="Times New Roman" w:eastAsia="Times New Roman" w:hAnsi="Times New Roman" w:cs="Times New Roman"/>
          <w:bCs/>
          <w:sz w:val="28"/>
          <w:szCs w:val="28"/>
          <w:lang w:val="nl-NL"/>
        </w:rPr>
      </w:pPr>
      <w:r w:rsidRPr="00242D1A">
        <w:rPr>
          <w:rFonts w:ascii="Times New Roman" w:eastAsia="Times New Roman" w:hAnsi="Times New Roman" w:cs="Times New Roman"/>
          <w:bCs/>
          <w:sz w:val="28"/>
          <w:szCs w:val="28"/>
          <w:lang w:val="nl-NL"/>
        </w:rPr>
        <w:t>2. Chi tiền văn ph</w:t>
      </w:r>
      <w:r w:rsidR="009178C8">
        <w:rPr>
          <w:rFonts w:ascii="Times New Roman" w:eastAsia="Times New Roman" w:hAnsi="Times New Roman" w:cs="Times New Roman"/>
          <w:bCs/>
          <w:sz w:val="28"/>
          <w:szCs w:val="28"/>
          <w:lang w:val="nl-NL"/>
        </w:rPr>
        <w:t>ò</w:t>
      </w:r>
      <w:r w:rsidRPr="00242D1A">
        <w:rPr>
          <w:rFonts w:ascii="Times New Roman" w:eastAsia="Times New Roman" w:hAnsi="Times New Roman" w:cs="Times New Roman"/>
          <w:bCs/>
          <w:sz w:val="28"/>
          <w:szCs w:val="28"/>
          <w:lang w:val="nl-NL"/>
        </w:rPr>
        <w:t>ng phẩm phục vụ hội nghị.</w:t>
      </w:r>
    </w:p>
    <w:p w:rsidR="0007436E" w:rsidRDefault="00242D1A" w:rsidP="00BB32A8">
      <w:pPr>
        <w:spacing w:after="0"/>
        <w:ind w:firstLine="709"/>
        <w:jc w:val="both"/>
        <w:rPr>
          <w:rFonts w:ascii="Times New Roman" w:eastAsia="Times New Roman" w:hAnsi="Times New Roman" w:cs="Times New Roman"/>
          <w:bCs/>
          <w:sz w:val="28"/>
          <w:szCs w:val="28"/>
          <w:lang w:val="nl-NL"/>
        </w:rPr>
      </w:pPr>
      <w:r w:rsidRPr="00242D1A">
        <w:rPr>
          <w:rFonts w:ascii="Times New Roman" w:eastAsia="Times New Roman" w:hAnsi="Times New Roman" w:cs="Times New Roman"/>
          <w:bCs/>
          <w:sz w:val="28"/>
          <w:szCs w:val="28"/>
          <w:lang w:val="nl-NL"/>
        </w:rPr>
        <w:lastRenderedPageBreak/>
        <w:t>3. Chi thù lao cho giảng viên, báo cáo viên  được mời hướng dẫn, phổ</w:t>
      </w:r>
    </w:p>
    <w:p w:rsidR="00242D1A" w:rsidRPr="00242D1A" w:rsidRDefault="00242D1A" w:rsidP="0007436E">
      <w:pPr>
        <w:spacing w:after="0"/>
        <w:jc w:val="both"/>
        <w:rPr>
          <w:rFonts w:ascii="Times New Roman" w:eastAsia="Times New Roman" w:hAnsi="Times New Roman" w:cs="Times New Roman"/>
          <w:bCs/>
          <w:sz w:val="28"/>
          <w:szCs w:val="28"/>
          <w:lang w:val="nl-NL"/>
        </w:rPr>
      </w:pPr>
      <w:r w:rsidRPr="00242D1A">
        <w:rPr>
          <w:rFonts w:ascii="Times New Roman" w:eastAsia="Times New Roman" w:hAnsi="Times New Roman" w:cs="Times New Roman"/>
          <w:bCs/>
          <w:sz w:val="28"/>
          <w:szCs w:val="28"/>
          <w:lang w:val="nl-NL"/>
        </w:rPr>
        <w:t>biến các nội dung ngoại khóa với học sinh (an toàn giao th</w:t>
      </w:r>
      <w:r w:rsidR="009178C8">
        <w:rPr>
          <w:rFonts w:ascii="Times New Roman" w:eastAsia="Times New Roman" w:hAnsi="Times New Roman" w:cs="Times New Roman"/>
          <w:bCs/>
          <w:sz w:val="28"/>
          <w:szCs w:val="28"/>
          <w:lang w:val="nl-NL"/>
        </w:rPr>
        <w:t>ô</w:t>
      </w:r>
      <w:r w:rsidRPr="00242D1A">
        <w:rPr>
          <w:rFonts w:ascii="Times New Roman" w:eastAsia="Times New Roman" w:hAnsi="Times New Roman" w:cs="Times New Roman"/>
          <w:bCs/>
          <w:sz w:val="28"/>
          <w:szCs w:val="28"/>
          <w:lang w:val="nl-NL"/>
        </w:rPr>
        <w:t>ng, ph</w:t>
      </w:r>
      <w:r w:rsidR="009178C8">
        <w:rPr>
          <w:rFonts w:ascii="Times New Roman" w:eastAsia="Times New Roman" w:hAnsi="Times New Roman" w:cs="Times New Roman"/>
          <w:bCs/>
          <w:sz w:val="28"/>
          <w:szCs w:val="28"/>
          <w:lang w:val="nl-NL"/>
        </w:rPr>
        <w:t>ò</w:t>
      </w:r>
      <w:r w:rsidRPr="00242D1A">
        <w:rPr>
          <w:rFonts w:ascii="Times New Roman" w:eastAsia="Times New Roman" w:hAnsi="Times New Roman" w:cs="Times New Roman"/>
          <w:bCs/>
          <w:sz w:val="28"/>
          <w:szCs w:val="28"/>
          <w:lang w:val="nl-NL"/>
        </w:rPr>
        <w:t>ng chống ch</w:t>
      </w:r>
      <w:r w:rsidR="009178C8">
        <w:rPr>
          <w:rFonts w:ascii="Times New Roman" w:eastAsia="Times New Roman" w:hAnsi="Times New Roman" w:cs="Times New Roman"/>
          <w:bCs/>
          <w:sz w:val="28"/>
          <w:szCs w:val="28"/>
          <w:lang w:val="nl-NL"/>
        </w:rPr>
        <w:t>á</w:t>
      </w:r>
      <w:r w:rsidRPr="00242D1A">
        <w:rPr>
          <w:rFonts w:ascii="Times New Roman" w:eastAsia="Times New Roman" w:hAnsi="Times New Roman" w:cs="Times New Roman"/>
          <w:bCs/>
          <w:sz w:val="28"/>
          <w:szCs w:val="28"/>
          <w:lang w:val="nl-NL"/>
        </w:rPr>
        <w:t>y nổ, n</w:t>
      </w:r>
      <w:r w:rsidR="009178C8">
        <w:rPr>
          <w:rFonts w:ascii="Times New Roman" w:eastAsia="Times New Roman" w:hAnsi="Times New Roman" w:cs="Times New Roman"/>
          <w:bCs/>
          <w:sz w:val="28"/>
          <w:szCs w:val="28"/>
          <w:lang w:val="nl-NL"/>
        </w:rPr>
        <w:t>ó</w:t>
      </w:r>
      <w:r w:rsidRPr="00242D1A">
        <w:rPr>
          <w:rFonts w:ascii="Times New Roman" w:eastAsia="Times New Roman" w:hAnsi="Times New Roman" w:cs="Times New Roman"/>
          <w:bCs/>
          <w:sz w:val="28"/>
          <w:szCs w:val="28"/>
          <w:lang w:val="nl-NL"/>
        </w:rPr>
        <w:t>i chuyện truyền thống, lịch sử....).</w:t>
      </w:r>
    </w:p>
    <w:p w:rsidR="00242D1A" w:rsidRPr="00242D1A" w:rsidRDefault="00242D1A" w:rsidP="00BB32A8">
      <w:pPr>
        <w:spacing w:after="0"/>
        <w:ind w:firstLine="709"/>
        <w:jc w:val="both"/>
        <w:rPr>
          <w:rFonts w:ascii="Times New Roman" w:eastAsia="Times New Roman" w:hAnsi="Times New Roman" w:cs="Times New Roman"/>
          <w:bCs/>
          <w:sz w:val="28"/>
          <w:szCs w:val="28"/>
          <w:lang w:val="nl-NL"/>
        </w:rPr>
      </w:pPr>
      <w:r w:rsidRPr="00242D1A">
        <w:rPr>
          <w:rFonts w:ascii="Times New Roman" w:eastAsia="Times New Roman" w:hAnsi="Times New Roman" w:cs="Times New Roman"/>
          <w:bCs/>
          <w:sz w:val="28"/>
          <w:szCs w:val="28"/>
          <w:lang w:val="nl-NL"/>
        </w:rPr>
        <w:t>4. Chi nước uống giữa giờ.</w:t>
      </w:r>
    </w:p>
    <w:p w:rsidR="00242D1A" w:rsidRPr="00242D1A" w:rsidRDefault="00242D1A" w:rsidP="00BB32A8">
      <w:pPr>
        <w:spacing w:after="0"/>
        <w:ind w:firstLine="709"/>
        <w:jc w:val="both"/>
        <w:rPr>
          <w:rFonts w:ascii="Times New Roman" w:eastAsia="Times New Roman" w:hAnsi="Times New Roman" w:cs="Times New Roman"/>
          <w:bCs/>
          <w:sz w:val="28"/>
          <w:szCs w:val="28"/>
          <w:lang w:val="nl-NL"/>
        </w:rPr>
      </w:pPr>
      <w:r w:rsidRPr="00242D1A">
        <w:rPr>
          <w:rFonts w:ascii="Times New Roman" w:eastAsia="Times New Roman" w:hAnsi="Times New Roman" w:cs="Times New Roman"/>
          <w:bCs/>
          <w:sz w:val="28"/>
          <w:szCs w:val="28"/>
          <w:lang w:val="nl-NL"/>
        </w:rPr>
        <w:t>5. Chi hỗ trợ cho đại biểu là khách mời không trong danh sách trả lương của cơ quan nhà nước, đơn vị sự nghiệp công lập và doanh nghiệp: Tiền ăn, tiền thuê ph</w:t>
      </w:r>
      <w:r w:rsidR="009178C8">
        <w:rPr>
          <w:rFonts w:ascii="Times New Roman" w:eastAsia="Times New Roman" w:hAnsi="Times New Roman" w:cs="Times New Roman"/>
          <w:bCs/>
          <w:sz w:val="28"/>
          <w:szCs w:val="28"/>
          <w:lang w:val="nl-NL"/>
        </w:rPr>
        <w:t>ò</w:t>
      </w:r>
      <w:r w:rsidRPr="00242D1A">
        <w:rPr>
          <w:rFonts w:ascii="Times New Roman" w:eastAsia="Times New Roman" w:hAnsi="Times New Roman" w:cs="Times New Roman"/>
          <w:bCs/>
          <w:sz w:val="28"/>
          <w:szCs w:val="28"/>
          <w:lang w:val="nl-NL"/>
        </w:rPr>
        <w:t>ng nghỉ và tiền phương tiện đi lại.</w:t>
      </w:r>
    </w:p>
    <w:p w:rsidR="00F533A7"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 xml:space="preserve">- Căn cứ vào dự toán ngân sách của </w:t>
      </w:r>
      <w:r w:rsidR="00F85956">
        <w:rPr>
          <w:rFonts w:ascii="Times New Roman" w:eastAsia="Times New Roman" w:hAnsi="Times New Roman" w:cs="Times New Roman"/>
          <w:sz w:val="28"/>
          <w:szCs w:val="28"/>
          <w:lang w:val="nl-NL"/>
        </w:rPr>
        <w:t>t</w:t>
      </w:r>
      <w:r w:rsidRPr="00242D1A">
        <w:rPr>
          <w:rFonts w:ascii="Times New Roman" w:eastAsia="Times New Roman" w:hAnsi="Times New Roman" w:cs="Times New Roman"/>
          <w:sz w:val="28"/>
          <w:szCs w:val="28"/>
          <w:lang w:val="nl-NL"/>
        </w:rPr>
        <w:t>rường Hiệu trưởng quy định mức chi</w:t>
      </w:r>
    </w:p>
    <w:p w:rsidR="00242D1A" w:rsidRPr="00242D1A" w:rsidRDefault="00242D1A" w:rsidP="00F533A7">
      <w:pPr>
        <w:spacing w:after="0"/>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như sau:</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 Chi tiền trang trí hội trường, khánh tiết, băng rôn trong ph</w:t>
      </w:r>
      <w:r w:rsidR="000D709C">
        <w:rPr>
          <w:rFonts w:ascii="Times New Roman" w:eastAsia="Times New Roman" w:hAnsi="Times New Roman" w:cs="Times New Roman"/>
          <w:sz w:val="28"/>
          <w:szCs w:val="28"/>
          <w:lang w:val="nl-NL"/>
        </w:rPr>
        <w:t>ò</w:t>
      </w:r>
      <w:r w:rsidRPr="00242D1A">
        <w:rPr>
          <w:rFonts w:ascii="Times New Roman" w:eastAsia="Times New Roman" w:hAnsi="Times New Roman" w:cs="Times New Roman"/>
          <w:sz w:val="28"/>
          <w:szCs w:val="28"/>
          <w:lang w:val="nl-NL"/>
        </w:rPr>
        <w:t xml:space="preserve">ng họp theo yêu cầu của từng hoạt động và theo hợp đồng thực tế. </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 Chi tiền ph</w:t>
      </w:r>
      <w:r w:rsidR="000D709C">
        <w:rPr>
          <w:rFonts w:ascii="Times New Roman" w:eastAsia="Times New Roman" w:hAnsi="Times New Roman" w:cs="Times New Roman"/>
          <w:sz w:val="28"/>
          <w:szCs w:val="28"/>
          <w:lang w:val="nl-NL"/>
        </w:rPr>
        <w:t>ô</w:t>
      </w:r>
      <w:r w:rsidRPr="00242D1A">
        <w:rPr>
          <w:rFonts w:ascii="Times New Roman" w:eastAsia="Times New Roman" w:hAnsi="Times New Roman" w:cs="Times New Roman"/>
          <w:sz w:val="28"/>
          <w:szCs w:val="28"/>
          <w:lang w:val="nl-NL"/>
        </w:rPr>
        <w:t>ng</w:t>
      </w:r>
      <w:r w:rsidR="00F85956">
        <w:rPr>
          <w:rFonts w:ascii="Times New Roman" w:eastAsia="Times New Roman" w:hAnsi="Times New Roman" w:cs="Times New Roman"/>
          <w:sz w:val="28"/>
          <w:szCs w:val="28"/>
          <w:lang w:val="nl-NL"/>
        </w:rPr>
        <w:t xml:space="preserve"> </w:t>
      </w:r>
      <w:r w:rsidRPr="00242D1A">
        <w:rPr>
          <w:rFonts w:ascii="Times New Roman" w:eastAsia="Times New Roman" w:hAnsi="Times New Roman" w:cs="Times New Roman"/>
          <w:sz w:val="28"/>
          <w:szCs w:val="28"/>
          <w:lang w:val="nl-NL"/>
        </w:rPr>
        <w:t>chữ, tuýp chữ, h</w:t>
      </w:r>
      <w:r w:rsidR="000D709C">
        <w:rPr>
          <w:rFonts w:ascii="Times New Roman" w:eastAsia="Times New Roman" w:hAnsi="Times New Roman" w:cs="Times New Roman"/>
          <w:sz w:val="28"/>
          <w:szCs w:val="28"/>
          <w:lang w:val="nl-NL"/>
        </w:rPr>
        <w:t>ì</w:t>
      </w:r>
      <w:r w:rsidRPr="00242D1A">
        <w:rPr>
          <w:rFonts w:ascii="Times New Roman" w:eastAsia="Times New Roman" w:hAnsi="Times New Roman" w:cs="Times New Roman"/>
          <w:sz w:val="28"/>
          <w:szCs w:val="28"/>
          <w:lang w:val="nl-NL"/>
        </w:rPr>
        <w:t>nh ảnh, băng rôn phục vụ công tác giao lưu, tổng kết, sơ kết, các hoạt động ngoài giờ của học sinh theo yêu cầu của từng hoạt động và theo hợp đồng thực tế.</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 Thu</w:t>
      </w:r>
      <w:r w:rsidR="007B3C20">
        <w:rPr>
          <w:rFonts w:ascii="Times New Roman" w:eastAsia="Times New Roman" w:hAnsi="Times New Roman" w:cs="Times New Roman"/>
          <w:sz w:val="28"/>
          <w:szCs w:val="28"/>
          <w:lang w:val="nl-NL"/>
        </w:rPr>
        <w:t>ê</w:t>
      </w:r>
      <w:r w:rsidRPr="00242D1A">
        <w:rPr>
          <w:rFonts w:ascii="Times New Roman" w:eastAsia="Times New Roman" w:hAnsi="Times New Roman" w:cs="Times New Roman"/>
          <w:sz w:val="28"/>
          <w:szCs w:val="28"/>
          <w:lang w:val="nl-NL"/>
        </w:rPr>
        <w:t xml:space="preserve"> phông, rạp bạt, bàn ghế, loa đài...( các hội thi, khai giảng, sơ kết, tổng kết năm học) theo yêu cầu của từng hoạt động và theo hợp đồng thực tế.</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 Thuê máy phát điện (đề ph</w:t>
      </w:r>
      <w:r w:rsidR="007B3C20">
        <w:rPr>
          <w:rFonts w:ascii="Times New Roman" w:eastAsia="Times New Roman" w:hAnsi="Times New Roman" w:cs="Times New Roman"/>
          <w:sz w:val="28"/>
          <w:szCs w:val="28"/>
          <w:lang w:val="nl-NL"/>
        </w:rPr>
        <w:t>ò</w:t>
      </w:r>
      <w:r w:rsidRPr="00242D1A">
        <w:rPr>
          <w:rFonts w:ascii="Times New Roman" w:eastAsia="Times New Roman" w:hAnsi="Times New Roman" w:cs="Times New Roman"/>
          <w:sz w:val="28"/>
          <w:szCs w:val="28"/>
          <w:lang w:val="nl-NL"/>
        </w:rPr>
        <w:t xml:space="preserve">ng mất điện). Nếu bị mất điện thanh toán theo giá nguyên liệu thực tế tại thời điểm.                 </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 Chi nước uống giữa giờ:  20.000đồng/buổi/ (nửa ngày) đại biểu.</w:t>
      </w:r>
    </w:p>
    <w:p w:rsidR="00242D1A" w:rsidRPr="00242D1A" w:rsidRDefault="00242D1A" w:rsidP="00BB32A8">
      <w:pPr>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lang w:val="nl-NL"/>
        </w:rPr>
        <w:t xml:space="preserve">+ Chi hỗ trợ tiền ăn cho đại biểu là khách mời không trong danh sách trả lương của cơ quan nhà nước, đơn vị sự nghiệp công lập và doanh nghiệp theo mức khoán </w:t>
      </w:r>
      <w:r w:rsidRPr="00242D1A">
        <w:rPr>
          <w:rFonts w:ascii="Times New Roman" w:eastAsia="Times New Roman" w:hAnsi="Times New Roman" w:cs="Times New Roman"/>
          <w:sz w:val="28"/>
          <w:szCs w:val="28"/>
          <w:lang w:val="vi-VN"/>
        </w:rPr>
        <w:t xml:space="preserve">tiền ăn </w:t>
      </w:r>
      <w:r w:rsidRPr="00242D1A">
        <w:rPr>
          <w:rFonts w:ascii="Times New Roman" w:eastAsia="Times New Roman" w:hAnsi="Times New Roman" w:cs="Times New Roman"/>
          <w:sz w:val="28"/>
          <w:szCs w:val="28"/>
        </w:rPr>
        <w:t>100.000</w:t>
      </w:r>
      <w:r w:rsidRPr="00242D1A">
        <w:rPr>
          <w:rFonts w:ascii="Times New Roman" w:eastAsia="Times New Roman" w:hAnsi="Times New Roman" w:cs="Times New Roman"/>
          <w:sz w:val="28"/>
          <w:szCs w:val="28"/>
          <w:lang w:val="vi-VN"/>
        </w:rPr>
        <w:t>đ/1người/ngày</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 Chứng từ thanh to</w:t>
      </w:r>
      <w:r w:rsidR="007B3C20">
        <w:rPr>
          <w:rFonts w:ascii="Times New Roman" w:eastAsia="Times New Roman" w:hAnsi="Times New Roman" w:cs="Times New Roman"/>
          <w:sz w:val="28"/>
          <w:szCs w:val="28"/>
          <w:lang w:val="nl-NL"/>
        </w:rPr>
        <w:t>á</w:t>
      </w:r>
      <w:r w:rsidRPr="00242D1A">
        <w:rPr>
          <w:rFonts w:ascii="Times New Roman" w:eastAsia="Times New Roman" w:hAnsi="Times New Roman" w:cs="Times New Roman"/>
          <w:sz w:val="28"/>
          <w:szCs w:val="28"/>
          <w:lang w:val="nl-NL"/>
        </w:rPr>
        <w:t>n chi hội nghị:</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 Hóa đơn chứng từ thanh toán hội nghị là văn bản kế hoạch hoặc bi</w:t>
      </w:r>
      <w:r w:rsidR="007B3C20">
        <w:rPr>
          <w:rFonts w:ascii="Times New Roman" w:eastAsia="Times New Roman" w:hAnsi="Times New Roman" w:cs="Times New Roman"/>
          <w:sz w:val="28"/>
          <w:szCs w:val="28"/>
          <w:lang w:val="nl-NL"/>
        </w:rPr>
        <w:t>ê</w:t>
      </w:r>
      <w:r w:rsidRPr="00242D1A">
        <w:rPr>
          <w:rFonts w:ascii="Times New Roman" w:eastAsia="Times New Roman" w:hAnsi="Times New Roman" w:cs="Times New Roman"/>
          <w:sz w:val="28"/>
          <w:szCs w:val="28"/>
          <w:lang w:val="nl-NL"/>
        </w:rPr>
        <w:t>n bản tổ chức hội nghị được người có thẩm quyền ký duyệt theo qui định.</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 xml:space="preserve">+ Hóa đơn, chứng từ hợp pháp và bảng kê thanh toán đối với các khoản chi bằng tiền cho người tham dự hội nghị theo qui định. </w:t>
      </w:r>
    </w:p>
    <w:p w:rsidR="00242D1A" w:rsidRPr="00242D1A" w:rsidRDefault="00242D1A" w:rsidP="00BB32A8">
      <w:pPr>
        <w:spacing w:after="0"/>
        <w:ind w:firstLine="709"/>
        <w:jc w:val="both"/>
        <w:outlineLvl w:val="2"/>
        <w:rPr>
          <w:rFonts w:ascii="Times New Roman" w:eastAsia="Times New Roman" w:hAnsi="Times New Roman" w:cs="Times New Roman"/>
          <w:b/>
          <w:bCs/>
          <w:sz w:val="28"/>
          <w:szCs w:val="28"/>
          <w:lang w:val="fr-FR"/>
        </w:rPr>
      </w:pPr>
      <w:r w:rsidRPr="00242D1A">
        <w:rPr>
          <w:rFonts w:ascii="Times New Roman" w:eastAsia="Times New Roman" w:hAnsi="Times New Roman" w:cs="Times New Roman"/>
          <w:b/>
          <w:bCs/>
          <w:sz w:val="28"/>
          <w:szCs w:val="28"/>
          <w:lang w:val="fr-FR"/>
        </w:rPr>
        <w:t>Điều 1</w:t>
      </w:r>
      <w:r w:rsidR="00BB32A8">
        <w:rPr>
          <w:rFonts w:ascii="Times New Roman" w:eastAsia="Times New Roman" w:hAnsi="Times New Roman" w:cs="Times New Roman"/>
          <w:b/>
          <w:bCs/>
          <w:sz w:val="28"/>
          <w:szCs w:val="28"/>
          <w:lang w:val="fr-FR"/>
        </w:rPr>
        <w:t>3</w:t>
      </w:r>
      <w:r w:rsidRPr="00242D1A">
        <w:rPr>
          <w:rFonts w:ascii="Times New Roman" w:eastAsia="Times New Roman" w:hAnsi="Times New Roman" w:cs="Times New Roman"/>
          <w:b/>
          <w:bCs/>
          <w:sz w:val="28"/>
          <w:szCs w:val="28"/>
          <w:lang w:val="fr-FR"/>
        </w:rPr>
        <w:t xml:space="preserve">: </w:t>
      </w:r>
      <w:r w:rsidRPr="00242D1A">
        <w:rPr>
          <w:rFonts w:ascii="Times New Roman" w:eastAsia="Times New Roman" w:hAnsi="Times New Roman"/>
          <w:b/>
          <w:sz w:val="28"/>
          <w:szCs w:val="28"/>
          <w:lang w:val="en-GB"/>
        </w:rPr>
        <w:t xml:space="preserve">Thanh toán các dịch vụ </w:t>
      </w:r>
    </w:p>
    <w:p w:rsidR="00242D1A" w:rsidRPr="00F07C6F" w:rsidRDefault="00242D1A" w:rsidP="00BB32A8">
      <w:pPr>
        <w:spacing w:after="0"/>
        <w:ind w:left="-140" w:firstLine="709"/>
        <w:rPr>
          <w:rFonts w:ascii="Times New Roman" w:eastAsia="Times New Roman" w:hAnsi="Times New Roman"/>
          <w:sz w:val="28"/>
          <w:szCs w:val="28"/>
          <w:lang w:val="en-GB"/>
        </w:rPr>
      </w:pPr>
      <w:r w:rsidRPr="00F07C6F">
        <w:rPr>
          <w:rFonts w:ascii="Times New Roman" w:eastAsia="Times New Roman" w:hAnsi="Times New Roman"/>
          <w:sz w:val="28"/>
          <w:szCs w:val="28"/>
          <w:lang w:val="en-GB"/>
        </w:rPr>
        <w:tab/>
        <w:t>1. Sử dụng Internet:</w:t>
      </w:r>
    </w:p>
    <w:p w:rsidR="00242D1A" w:rsidRPr="00242D1A" w:rsidRDefault="00242D1A" w:rsidP="00BB32A8">
      <w:pPr>
        <w:spacing w:after="0"/>
        <w:ind w:firstLine="709"/>
        <w:jc w:val="both"/>
        <w:rPr>
          <w:rFonts w:ascii="Times New Roman" w:eastAsia="Times New Roman" w:hAnsi="Times New Roman"/>
          <w:sz w:val="28"/>
          <w:szCs w:val="28"/>
          <w:lang w:val="en-GB"/>
        </w:rPr>
      </w:pPr>
      <w:r w:rsidRPr="00242D1A">
        <w:rPr>
          <w:rFonts w:ascii="Times New Roman" w:eastAsia="Times New Roman" w:hAnsi="Times New Roman"/>
          <w:sz w:val="28"/>
          <w:szCs w:val="28"/>
          <w:lang w:val="en-GB"/>
        </w:rPr>
        <w:t xml:space="preserve"> Do điều kiện cụ thể nhà trường lắp hòa mạng internet cho các máy tính văn phòng và phòng vi tính định mức chi theo mức phí quy định và hóa đơn của bưu điện phải đảm bảo tính tiết kiệm.</w:t>
      </w:r>
    </w:p>
    <w:p w:rsidR="00242D1A" w:rsidRPr="00F07C6F" w:rsidRDefault="00242D1A" w:rsidP="00BB32A8">
      <w:pPr>
        <w:spacing w:after="0"/>
        <w:ind w:left="-140" w:firstLine="709"/>
        <w:rPr>
          <w:rFonts w:ascii="Times New Roman" w:eastAsia="Times New Roman" w:hAnsi="Times New Roman"/>
          <w:sz w:val="28"/>
          <w:szCs w:val="28"/>
          <w:lang w:val="en-GB"/>
        </w:rPr>
      </w:pPr>
      <w:r w:rsidRPr="00F07C6F">
        <w:rPr>
          <w:rFonts w:ascii="Times New Roman" w:eastAsia="Times New Roman" w:hAnsi="Times New Roman"/>
          <w:sz w:val="28"/>
          <w:szCs w:val="28"/>
          <w:lang w:val="en-GB"/>
        </w:rPr>
        <w:t xml:space="preserve"> </w:t>
      </w:r>
      <w:r w:rsidRPr="00F07C6F">
        <w:rPr>
          <w:rFonts w:ascii="Times New Roman" w:eastAsia="Times New Roman" w:hAnsi="Times New Roman"/>
          <w:sz w:val="28"/>
          <w:szCs w:val="28"/>
          <w:lang w:val="en-GB"/>
        </w:rPr>
        <w:tab/>
        <w:t>2. Sử dụng điện:</w:t>
      </w:r>
    </w:p>
    <w:p w:rsidR="00242D1A" w:rsidRPr="00242D1A" w:rsidRDefault="00242D1A" w:rsidP="00BB32A8">
      <w:pPr>
        <w:tabs>
          <w:tab w:val="left" w:pos="1040"/>
        </w:tabs>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 xml:space="preserve">Thực hiện Thông tư liên tịch 111/2009/BTC-BCT ngày 01/6/2009 hướng dẫn thực hiện tiết kiệm điện trong các cơ quan Nhà nước. </w:t>
      </w:r>
    </w:p>
    <w:p w:rsidR="00242D1A" w:rsidRPr="00242D1A" w:rsidRDefault="00242D1A" w:rsidP="00BB32A8">
      <w:pPr>
        <w:tabs>
          <w:tab w:val="left" w:pos="1040"/>
        </w:tabs>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Nhà trường tăng cường biện pháp quản lý nhằm tiết kiệm điện sử dụng. Ph</w:t>
      </w:r>
      <w:r w:rsidR="007B3C20">
        <w:rPr>
          <w:rFonts w:ascii="Times New Roman" w:eastAsia="Times New Roman" w:hAnsi="Times New Roman" w:cs="Times New Roman"/>
          <w:sz w:val="28"/>
          <w:szCs w:val="28"/>
          <w:lang w:val="fr-FR"/>
        </w:rPr>
        <w:t>ò</w:t>
      </w:r>
      <w:r w:rsidRPr="00242D1A">
        <w:rPr>
          <w:rFonts w:ascii="Times New Roman" w:eastAsia="Times New Roman" w:hAnsi="Times New Roman" w:cs="Times New Roman"/>
          <w:sz w:val="28"/>
          <w:szCs w:val="28"/>
          <w:lang w:val="fr-FR"/>
        </w:rPr>
        <w:t>ng  Hành ch</w:t>
      </w:r>
      <w:r w:rsidR="007B3C20">
        <w:rPr>
          <w:rFonts w:ascii="Times New Roman" w:eastAsia="Times New Roman" w:hAnsi="Times New Roman" w:cs="Times New Roman"/>
          <w:sz w:val="28"/>
          <w:szCs w:val="28"/>
          <w:lang w:val="fr-FR"/>
        </w:rPr>
        <w:t>í</w:t>
      </w:r>
      <w:r w:rsidRPr="00242D1A">
        <w:rPr>
          <w:rFonts w:ascii="Times New Roman" w:eastAsia="Times New Roman" w:hAnsi="Times New Roman" w:cs="Times New Roman"/>
          <w:sz w:val="28"/>
          <w:szCs w:val="28"/>
          <w:lang w:val="fr-FR"/>
        </w:rPr>
        <w:t>nh  - Kế to</w:t>
      </w:r>
      <w:r w:rsidR="007B3C20">
        <w:rPr>
          <w:rFonts w:ascii="Times New Roman" w:eastAsia="Times New Roman" w:hAnsi="Times New Roman" w:cs="Times New Roman"/>
          <w:sz w:val="28"/>
          <w:szCs w:val="28"/>
          <w:lang w:val="fr-FR"/>
        </w:rPr>
        <w:t>á</w:t>
      </w:r>
      <w:r w:rsidRPr="00242D1A">
        <w:rPr>
          <w:rFonts w:ascii="Times New Roman" w:eastAsia="Times New Roman" w:hAnsi="Times New Roman" w:cs="Times New Roman"/>
          <w:sz w:val="28"/>
          <w:szCs w:val="28"/>
          <w:lang w:val="fr-FR"/>
        </w:rPr>
        <w:t>n thanh to</w:t>
      </w:r>
      <w:r w:rsidR="007B3C20">
        <w:rPr>
          <w:rFonts w:ascii="Times New Roman" w:eastAsia="Times New Roman" w:hAnsi="Times New Roman" w:cs="Times New Roman"/>
          <w:sz w:val="28"/>
          <w:szCs w:val="28"/>
          <w:lang w:val="fr-FR"/>
        </w:rPr>
        <w:t>á</w:t>
      </w:r>
      <w:r w:rsidRPr="00242D1A">
        <w:rPr>
          <w:rFonts w:ascii="Times New Roman" w:eastAsia="Times New Roman" w:hAnsi="Times New Roman" w:cs="Times New Roman"/>
          <w:sz w:val="28"/>
          <w:szCs w:val="28"/>
          <w:lang w:val="fr-FR"/>
        </w:rPr>
        <w:t>n tiền điện giảng dạy, học tập, làm việc.</w:t>
      </w:r>
    </w:p>
    <w:p w:rsidR="00242D1A" w:rsidRPr="00242D1A" w:rsidRDefault="00242D1A" w:rsidP="00BB32A8">
      <w:pPr>
        <w:tabs>
          <w:tab w:val="left" w:pos="1040"/>
        </w:tabs>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Mọi hành vi l</w:t>
      </w:r>
      <w:r w:rsidR="007B3C20">
        <w:rPr>
          <w:rFonts w:ascii="Times New Roman" w:eastAsia="Times New Roman" w:hAnsi="Times New Roman" w:cs="Times New Roman"/>
          <w:sz w:val="28"/>
          <w:szCs w:val="28"/>
          <w:lang w:val="fr-FR"/>
        </w:rPr>
        <w:t>ã</w:t>
      </w:r>
      <w:r w:rsidRPr="00242D1A">
        <w:rPr>
          <w:rFonts w:ascii="Times New Roman" w:eastAsia="Times New Roman" w:hAnsi="Times New Roman" w:cs="Times New Roman"/>
          <w:sz w:val="28"/>
          <w:szCs w:val="28"/>
          <w:lang w:val="fr-FR"/>
        </w:rPr>
        <w:t>ng ph</w:t>
      </w:r>
      <w:r w:rsidR="007B3C20">
        <w:rPr>
          <w:rFonts w:ascii="Times New Roman" w:eastAsia="Times New Roman" w:hAnsi="Times New Roman" w:cs="Times New Roman"/>
          <w:sz w:val="28"/>
          <w:szCs w:val="28"/>
          <w:lang w:val="fr-FR"/>
        </w:rPr>
        <w:t>í</w:t>
      </w:r>
      <w:r w:rsidRPr="00242D1A">
        <w:rPr>
          <w:rFonts w:ascii="Times New Roman" w:eastAsia="Times New Roman" w:hAnsi="Times New Roman" w:cs="Times New Roman"/>
          <w:sz w:val="28"/>
          <w:szCs w:val="28"/>
          <w:lang w:val="fr-FR"/>
        </w:rPr>
        <w:t xml:space="preserve"> trong sử dụng điện được xử lý theo quy chế xếp loại lao động hàng th</w:t>
      </w:r>
      <w:r w:rsidR="007B3C20">
        <w:rPr>
          <w:rFonts w:ascii="Times New Roman" w:eastAsia="Times New Roman" w:hAnsi="Times New Roman" w:cs="Times New Roman"/>
          <w:sz w:val="28"/>
          <w:szCs w:val="28"/>
          <w:lang w:val="fr-FR"/>
        </w:rPr>
        <w:t>á</w:t>
      </w:r>
      <w:r w:rsidRPr="00242D1A">
        <w:rPr>
          <w:rFonts w:ascii="Times New Roman" w:eastAsia="Times New Roman" w:hAnsi="Times New Roman" w:cs="Times New Roman"/>
          <w:sz w:val="28"/>
          <w:szCs w:val="28"/>
          <w:lang w:val="fr-FR"/>
        </w:rPr>
        <w:t>ng.</w:t>
      </w:r>
    </w:p>
    <w:p w:rsidR="0007436E"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lastRenderedPageBreak/>
        <w:t xml:space="preserve">  - </w:t>
      </w:r>
      <w:r w:rsidRPr="00242D1A">
        <w:rPr>
          <w:rFonts w:ascii="Times New Roman" w:eastAsia="Times New Roman" w:hAnsi="Times New Roman" w:cs="Times New Roman"/>
          <w:sz w:val="28"/>
          <w:szCs w:val="28"/>
          <w:lang w:val="vi-VN"/>
        </w:rPr>
        <w:t>T</w:t>
      </w:r>
      <w:r w:rsidRPr="00242D1A">
        <w:rPr>
          <w:rFonts w:ascii="Times New Roman" w:eastAsia="Times New Roman" w:hAnsi="Times New Roman" w:cs="Times New Roman"/>
          <w:sz w:val="28"/>
          <w:szCs w:val="28"/>
          <w:lang w:val="nl-NL"/>
        </w:rPr>
        <w:t>iền điện</w:t>
      </w:r>
      <w:r w:rsidRPr="00242D1A">
        <w:rPr>
          <w:rFonts w:ascii="Times New Roman" w:eastAsia="Times New Roman" w:hAnsi="Times New Roman" w:cs="Times New Roman"/>
          <w:sz w:val="28"/>
          <w:szCs w:val="28"/>
          <w:lang w:val="vi-VN"/>
        </w:rPr>
        <w:t xml:space="preserve"> s</w:t>
      </w:r>
      <w:r w:rsidR="007B3C20">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ng</w:t>
      </w:r>
      <w:r w:rsidRPr="00242D1A">
        <w:rPr>
          <w:rFonts w:ascii="Times New Roman" w:eastAsia="Times New Roman" w:hAnsi="Times New Roman" w:cs="Times New Roman"/>
          <w:sz w:val="28"/>
          <w:szCs w:val="28"/>
          <w:lang w:val="nl-NL"/>
        </w:rPr>
        <w:t>: Tất cả CCVCNLĐ trong trường đều phải sử dụng điện</w:t>
      </w:r>
    </w:p>
    <w:p w:rsidR="00242D1A" w:rsidRPr="00242D1A" w:rsidRDefault="00242D1A" w:rsidP="0007436E">
      <w:pPr>
        <w:spacing w:after="0"/>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tiết kiệm, khi đi ra ngoài, khi hết giờ làm việc ra về đều tắt hết hệ thống điện trong ph</w:t>
      </w:r>
      <w:r w:rsidR="007B3C20">
        <w:rPr>
          <w:rFonts w:ascii="Times New Roman" w:eastAsia="Times New Roman" w:hAnsi="Times New Roman" w:cs="Times New Roman"/>
          <w:sz w:val="28"/>
          <w:szCs w:val="28"/>
          <w:lang w:val="nl-NL"/>
        </w:rPr>
        <w:t>ò</w:t>
      </w:r>
      <w:r w:rsidRPr="00242D1A">
        <w:rPr>
          <w:rFonts w:ascii="Times New Roman" w:eastAsia="Times New Roman" w:hAnsi="Times New Roman" w:cs="Times New Roman"/>
          <w:sz w:val="28"/>
          <w:szCs w:val="28"/>
          <w:lang w:val="nl-NL"/>
        </w:rPr>
        <w:t xml:space="preserve">ng làm việc, cũng như trong hội trường. Riêng các bóng đèn bảo vệ được thắp </w:t>
      </w:r>
      <w:r w:rsidRPr="00242D1A">
        <w:rPr>
          <w:rFonts w:ascii="Times New Roman" w:eastAsia="Times New Roman" w:hAnsi="Times New Roman" w:cs="Times New Roman"/>
          <w:sz w:val="28"/>
          <w:szCs w:val="28"/>
          <w:lang w:val="vi-VN"/>
        </w:rPr>
        <w:t>s</w:t>
      </w:r>
      <w:r w:rsidR="007B3C20">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 xml:space="preserve">ng </w:t>
      </w:r>
      <w:r w:rsidRPr="00242D1A">
        <w:rPr>
          <w:rFonts w:ascii="Times New Roman" w:eastAsia="Times New Roman" w:hAnsi="Times New Roman" w:cs="Times New Roman"/>
          <w:sz w:val="28"/>
          <w:szCs w:val="28"/>
          <w:lang w:val="nl-NL"/>
        </w:rPr>
        <w:t xml:space="preserve">từ 19 giờ ngày hôm trước đến 05 giờ ngày hôm sau. Mức chi tiền </w:t>
      </w:r>
      <w:r w:rsidRPr="00242D1A">
        <w:rPr>
          <w:rFonts w:ascii="Times New Roman" w:eastAsia="Times New Roman" w:hAnsi="Times New Roman" w:cs="Times New Roman"/>
          <w:sz w:val="28"/>
          <w:szCs w:val="28"/>
          <w:lang w:val="vi-VN"/>
        </w:rPr>
        <w:t>theo hóa đơn của cơ quan điện lực,</w:t>
      </w:r>
    </w:p>
    <w:p w:rsidR="00BB32A8" w:rsidRDefault="00242D1A" w:rsidP="00BB32A8">
      <w:pPr>
        <w:spacing w:after="0"/>
        <w:ind w:firstLine="709"/>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3.</w:t>
      </w:r>
      <w:r w:rsidRPr="00242D1A">
        <w:rPr>
          <w:rFonts w:ascii="Times New Roman" w:eastAsia="Times New Roman" w:hAnsi="Times New Roman" w:cs="Times New Roman"/>
          <w:sz w:val="28"/>
          <w:szCs w:val="28"/>
          <w:lang w:val="vi-VN"/>
        </w:rPr>
        <w:t>T</w:t>
      </w:r>
      <w:r w:rsidRPr="00242D1A">
        <w:rPr>
          <w:rFonts w:ascii="Times New Roman" w:eastAsia="Times New Roman" w:hAnsi="Times New Roman" w:cs="Times New Roman"/>
          <w:sz w:val="28"/>
          <w:szCs w:val="28"/>
          <w:lang w:val="nl-NL"/>
        </w:rPr>
        <w:t>iền nước sạch và tiền nước uống trong giờ làm việc: Tất cả cán bộ trong trường đều sử dụng nước tiết kiệm, theo chế độ thực chi chống l</w:t>
      </w:r>
      <w:r w:rsidR="007B3C20">
        <w:rPr>
          <w:rFonts w:ascii="Times New Roman" w:eastAsia="Times New Roman" w:hAnsi="Times New Roman" w:cs="Times New Roman"/>
          <w:sz w:val="28"/>
          <w:szCs w:val="28"/>
          <w:lang w:val="nl-NL"/>
        </w:rPr>
        <w:t>ã</w:t>
      </w:r>
      <w:r w:rsidRPr="00242D1A">
        <w:rPr>
          <w:rFonts w:ascii="Times New Roman" w:eastAsia="Times New Roman" w:hAnsi="Times New Roman" w:cs="Times New Roman"/>
          <w:sz w:val="28"/>
          <w:szCs w:val="28"/>
          <w:lang w:val="nl-NL"/>
        </w:rPr>
        <w:t>ng ph</w:t>
      </w:r>
      <w:r w:rsidR="007B3C20">
        <w:rPr>
          <w:rFonts w:ascii="Times New Roman" w:eastAsia="Times New Roman" w:hAnsi="Times New Roman" w:cs="Times New Roman"/>
          <w:sz w:val="28"/>
          <w:szCs w:val="28"/>
          <w:lang w:val="nl-NL"/>
        </w:rPr>
        <w:t>í</w:t>
      </w:r>
    </w:p>
    <w:p w:rsidR="00242D1A" w:rsidRPr="00242D1A" w:rsidRDefault="00242D1A" w:rsidP="00BB32A8">
      <w:pPr>
        <w:spacing w:after="0"/>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 xml:space="preserve"> khi sử dụng nước. Mức chi tiền </w:t>
      </w:r>
      <w:r w:rsidRPr="00242D1A">
        <w:rPr>
          <w:rFonts w:ascii="Times New Roman" w:eastAsia="Times New Roman" w:hAnsi="Times New Roman" w:cs="Times New Roman"/>
          <w:sz w:val="28"/>
          <w:szCs w:val="28"/>
          <w:lang w:val="vi-VN"/>
        </w:rPr>
        <w:t>nước sạch theo hóa đơn của công ty nước sạch,</w:t>
      </w:r>
    </w:p>
    <w:p w:rsidR="002068F5" w:rsidRDefault="00242D1A" w:rsidP="00BB32A8">
      <w:pPr>
        <w:spacing w:after="0"/>
        <w:ind w:firstLine="709"/>
        <w:jc w:val="both"/>
        <w:rPr>
          <w:rFonts w:ascii="Times New Roman" w:eastAsia="Times New Roman" w:hAnsi="Times New Roman" w:cs="Times New Roman"/>
          <w:sz w:val="28"/>
          <w:szCs w:val="28"/>
          <w:lang w:val="nl-NL"/>
        </w:rPr>
      </w:pPr>
      <w:r w:rsidRPr="00F07C6F">
        <w:rPr>
          <w:rFonts w:ascii="Times New Roman" w:eastAsia="Times New Roman" w:hAnsi="Times New Roman" w:cs="Times New Roman"/>
          <w:sz w:val="28"/>
          <w:szCs w:val="28"/>
          <w:lang w:val="nl-NL"/>
        </w:rPr>
        <w:t>4. Tiền b</w:t>
      </w:r>
      <w:r w:rsidR="007B3C20" w:rsidRPr="00F07C6F">
        <w:rPr>
          <w:rFonts w:ascii="Times New Roman" w:eastAsia="Times New Roman" w:hAnsi="Times New Roman" w:cs="Times New Roman"/>
          <w:sz w:val="28"/>
          <w:szCs w:val="28"/>
          <w:lang w:val="nl-NL"/>
        </w:rPr>
        <w:t>á</w:t>
      </w:r>
      <w:r w:rsidRPr="00F07C6F">
        <w:rPr>
          <w:rFonts w:ascii="Times New Roman" w:eastAsia="Times New Roman" w:hAnsi="Times New Roman" w:cs="Times New Roman"/>
          <w:sz w:val="28"/>
          <w:szCs w:val="28"/>
          <w:lang w:val="nl-NL"/>
        </w:rPr>
        <w:t>o:</w:t>
      </w:r>
      <w:r w:rsidRPr="00242D1A">
        <w:rPr>
          <w:rFonts w:ascii="Times New Roman" w:eastAsia="Times New Roman" w:hAnsi="Times New Roman" w:cs="Times New Roman"/>
          <w:sz w:val="28"/>
          <w:szCs w:val="28"/>
          <w:lang w:val="nl-NL"/>
        </w:rPr>
        <w:t xml:space="preserve"> Đặt b</w:t>
      </w:r>
      <w:r w:rsidR="007B3C20">
        <w:rPr>
          <w:rFonts w:ascii="Times New Roman" w:eastAsia="Times New Roman" w:hAnsi="Times New Roman" w:cs="Times New Roman"/>
          <w:sz w:val="28"/>
          <w:szCs w:val="28"/>
          <w:lang w:val="nl-NL"/>
        </w:rPr>
        <w:t>á</w:t>
      </w:r>
      <w:r w:rsidRPr="00242D1A">
        <w:rPr>
          <w:rFonts w:ascii="Times New Roman" w:eastAsia="Times New Roman" w:hAnsi="Times New Roman" w:cs="Times New Roman"/>
          <w:sz w:val="28"/>
          <w:szCs w:val="28"/>
          <w:lang w:val="nl-NL"/>
        </w:rPr>
        <w:t>o Gi</w:t>
      </w:r>
      <w:r w:rsidR="007B3C20">
        <w:rPr>
          <w:rFonts w:ascii="Times New Roman" w:eastAsia="Times New Roman" w:hAnsi="Times New Roman" w:cs="Times New Roman"/>
          <w:sz w:val="28"/>
          <w:szCs w:val="28"/>
          <w:lang w:val="nl-NL"/>
        </w:rPr>
        <w:t>á</w:t>
      </w:r>
      <w:r w:rsidRPr="00242D1A">
        <w:rPr>
          <w:rFonts w:ascii="Times New Roman" w:eastAsia="Times New Roman" w:hAnsi="Times New Roman" w:cs="Times New Roman"/>
          <w:sz w:val="28"/>
          <w:szCs w:val="28"/>
          <w:lang w:val="nl-NL"/>
        </w:rPr>
        <w:t>o dục và thời đại; Kế toán thanh toán theo hóa</w:t>
      </w:r>
    </w:p>
    <w:p w:rsidR="00242D1A" w:rsidRPr="00242D1A" w:rsidRDefault="00242D1A" w:rsidP="002068F5">
      <w:pPr>
        <w:spacing w:after="0"/>
        <w:jc w:val="both"/>
        <w:rPr>
          <w:rFonts w:ascii="Times New Roman" w:eastAsia="Times New Roman" w:hAnsi="Times New Roman" w:cs="Times New Roman"/>
          <w:sz w:val="28"/>
          <w:szCs w:val="28"/>
          <w:lang w:val="en-GB"/>
        </w:rPr>
      </w:pPr>
      <w:r w:rsidRPr="00242D1A">
        <w:rPr>
          <w:rFonts w:ascii="Times New Roman" w:eastAsia="Times New Roman" w:hAnsi="Times New Roman" w:cs="Times New Roman"/>
          <w:sz w:val="28"/>
          <w:szCs w:val="28"/>
          <w:lang w:val="nl-NL"/>
        </w:rPr>
        <w:t>đơn thực tế bưu điện gửi về.</w:t>
      </w:r>
    </w:p>
    <w:p w:rsidR="00242D1A" w:rsidRPr="00242D1A" w:rsidRDefault="00242D1A" w:rsidP="00BB32A8">
      <w:pPr>
        <w:spacing w:after="0"/>
        <w:ind w:firstLine="709"/>
        <w:jc w:val="both"/>
        <w:rPr>
          <w:rFonts w:ascii="Times New Roman" w:eastAsia="Times New Roman" w:hAnsi="Times New Roman" w:cs="Times New Roman"/>
          <w:b/>
          <w:bCs/>
          <w:sz w:val="28"/>
          <w:szCs w:val="28"/>
          <w:lang w:val="fr-FR"/>
        </w:rPr>
      </w:pPr>
      <w:r w:rsidRPr="00242D1A">
        <w:rPr>
          <w:rFonts w:ascii="Times New Roman" w:eastAsia="Times New Roman" w:hAnsi="Times New Roman" w:cs="Times New Roman"/>
          <w:b/>
          <w:bCs/>
          <w:sz w:val="28"/>
          <w:szCs w:val="28"/>
          <w:lang w:val="fr-FR"/>
        </w:rPr>
        <w:t xml:space="preserve"> Điều 1</w:t>
      </w:r>
      <w:r w:rsidR="00BB32A8">
        <w:rPr>
          <w:rFonts w:ascii="Times New Roman" w:eastAsia="Times New Roman" w:hAnsi="Times New Roman" w:cs="Times New Roman"/>
          <w:b/>
          <w:bCs/>
          <w:sz w:val="28"/>
          <w:szCs w:val="28"/>
          <w:lang w:val="fr-FR"/>
        </w:rPr>
        <w:t>4</w:t>
      </w:r>
      <w:r w:rsidRPr="00242D1A">
        <w:rPr>
          <w:rFonts w:ascii="Times New Roman" w:eastAsia="Times New Roman" w:hAnsi="Times New Roman" w:cs="Times New Roman"/>
          <w:b/>
          <w:bCs/>
          <w:sz w:val="28"/>
          <w:szCs w:val="28"/>
          <w:lang w:val="fr-FR"/>
        </w:rPr>
        <w:t xml:space="preserve">: </w:t>
      </w:r>
      <w:r w:rsidRPr="00242D1A">
        <w:rPr>
          <w:rFonts w:ascii="Times New Roman" w:eastAsia="Times New Roman" w:hAnsi="Times New Roman"/>
          <w:b/>
          <w:bCs/>
          <w:sz w:val="28"/>
          <w:szCs w:val="28"/>
          <w:lang w:val="fr-FR"/>
        </w:rPr>
        <w:t>Chi văn phòng phẩm và vật tư văn phòng</w:t>
      </w:r>
    </w:p>
    <w:p w:rsidR="00242D1A" w:rsidRPr="00242D1A" w:rsidRDefault="00242D1A" w:rsidP="00BB32A8">
      <w:pPr>
        <w:spacing w:after="0"/>
        <w:ind w:firstLine="709"/>
        <w:jc w:val="both"/>
        <w:rPr>
          <w:rFonts w:ascii="Times New Roman" w:eastAsia="Times New Roman" w:hAnsi="Times New Roman"/>
          <w:sz w:val="28"/>
          <w:szCs w:val="28"/>
          <w:lang w:val="fr-FR"/>
        </w:rPr>
      </w:pPr>
      <w:r w:rsidRPr="00242D1A">
        <w:rPr>
          <w:rFonts w:ascii="Times New Roman" w:eastAsia="Times New Roman" w:hAnsi="Times New Roman"/>
          <w:sz w:val="28"/>
          <w:szCs w:val="28"/>
          <w:lang w:val="fr-FR"/>
        </w:rPr>
        <w:t xml:space="preserve">- Nhà trường chi thanh toán những tài liệu phôtô in ấn phục vụ cho công tác dạy và học, những đồng chí cán bộ giáo viên nào phôtô in ấn phải có chữ ký xác nhận số lượng và nội dụng tài liệu cần phô tô sau đó nhà trường tiến hành tổng hợp và thanh toán. </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Căn cứ mức sử dụng văn ph</w:t>
      </w:r>
      <w:r w:rsidR="007B3C20">
        <w:rPr>
          <w:rFonts w:ascii="Times New Roman" w:eastAsia="Times New Roman" w:hAnsi="Times New Roman" w:cs="Times New Roman"/>
          <w:sz w:val="28"/>
          <w:szCs w:val="28"/>
          <w:lang w:val="nl-NL"/>
        </w:rPr>
        <w:t>ò</w:t>
      </w:r>
      <w:r w:rsidRPr="00242D1A">
        <w:rPr>
          <w:rFonts w:ascii="Times New Roman" w:eastAsia="Times New Roman" w:hAnsi="Times New Roman" w:cs="Times New Roman"/>
          <w:sz w:val="28"/>
          <w:szCs w:val="28"/>
          <w:lang w:val="nl-NL"/>
        </w:rPr>
        <w:t>ng phẩm phục vụ hoạt động của trường theo các hoạt động, đảm bảo được các hoạt động của trường và tiết kiệm theo nhu cầu và hóa đơn thực tế do hiệu trưởng duyệt.</w:t>
      </w:r>
    </w:p>
    <w:p w:rsidR="00242D1A" w:rsidRPr="00242D1A" w:rsidRDefault="00242D1A" w:rsidP="00BB32A8">
      <w:pPr>
        <w:tabs>
          <w:tab w:val="left" w:pos="180"/>
        </w:tabs>
        <w:spacing w:after="0"/>
        <w:ind w:firstLine="709"/>
        <w:jc w:val="both"/>
        <w:outlineLvl w:val="3"/>
        <w:rPr>
          <w:rFonts w:ascii="Times New Roman" w:eastAsia="Times New Roman" w:hAnsi="Times New Roman" w:cs="Times New Roman"/>
          <w:b/>
          <w:bCs/>
          <w:sz w:val="28"/>
          <w:szCs w:val="28"/>
          <w:lang w:val="fr-FR"/>
        </w:rPr>
      </w:pPr>
      <w:r w:rsidRPr="00242D1A">
        <w:rPr>
          <w:rFonts w:ascii="Times New Roman" w:eastAsia="Times New Roman" w:hAnsi="Times New Roman" w:cs="Times New Roman"/>
          <w:b/>
          <w:bCs/>
          <w:sz w:val="28"/>
          <w:szCs w:val="28"/>
          <w:lang w:val="fr-FR"/>
        </w:rPr>
        <w:t>Điều 1</w:t>
      </w:r>
      <w:r w:rsidR="00BB32A8">
        <w:rPr>
          <w:rFonts w:ascii="Times New Roman" w:eastAsia="Times New Roman" w:hAnsi="Times New Roman" w:cs="Times New Roman"/>
          <w:b/>
          <w:bCs/>
          <w:sz w:val="28"/>
          <w:szCs w:val="28"/>
          <w:lang w:val="fr-FR"/>
        </w:rPr>
        <w:t>5</w:t>
      </w:r>
      <w:r w:rsidRPr="00242D1A">
        <w:rPr>
          <w:rFonts w:ascii="Times New Roman" w:eastAsia="Times New Roman" w:hAnsi="Times New Roman" w:cs="Times New Roman"/>
          <w:b/>
          <w:bCs/>
          <w:sz w:val="28"/>
          <w:szCs w:val="28"/>
          <w:lang w:val="fr-FR"/>
        </w:rPr>
        <w:t>: Thuốc y tế ph</w:t>
      </w:r>
      <w:r w:rsidR="007B3C20">
        <w:rPr>
          <w:rFonts w:ascii="Times New Roman" w:eastAsia="Times New Roman" w:hAnsi="Times New Roman" w:cs="Times New Roman"/>
          <w:b/>
          <w:bCs/>
          <w:sz w:val="28"/>
          <w:szCs w:val="28"/>
          <w:lang w:val="fr-FR"/>
        </w:rPr>
        <w:t>ò</w:t>
      </w:r>
      <w:r w:rsidRPr="00242D1A">
        <w:rPr>
          <w:rFonts w:ascii="Times New Roman" w:eastAsia="Times New Roman" w:hAnsi="Times New Roman" w:cs="Times New Roman"/>
          <w:b/>
          <w:bCs/>
          <w:sz w:val="28"/>
          <w:szCs w:val="28"/>
          <w:lang w:val="fr-FR"/>
        </w:rPr>
        <w:t>ng bệnh</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b/>
          <w:sz w:val="28"/>
          <w:szCs w:val="28"/>
          <w:lang w:val="nl-NL"/>
        </w:rPr>
        <w:t>1.</w:t>
      </w:r>
      <w:r w:rsidRPr="00242D1A">
        <w:rPr>
          <w:rFonts w:ascii="Times New Roman" w:eastAsia="Times New Roman" w:hAnsi="Times New Roman" w:cs="Times New Roman"/>
          <w:b/>
          <w:bCs/>
          <w:sz w:val="28"/>
          <w:szCs w:val="28"/>
          <w:lang w:val="nl-NL"/>
        </w:rPr>
        <w:t xml:space="preserve"> Chi từ nguồn chăm sóc sức khỏe ban đầu</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 xml:space="preserve">- Chi mua thuốc sơ cứu ban đầu cho học sinh.  </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 Chi khám sức khoẻ định k</w:t>
      </w:r>
      <w:r w:rsidR="007B3C20">
        <w:rPr>
          <w:rFonts w:ascii="Times New Roman" w:eastAsia="Times New Roman" w:hAnsi="Times New Roman" w:cs="Times New Roman"/>
          <w:sz w:val="28"/>
          <w:szCs w:val="28"/>
          <w:lang w:val="nl-NL"/>
        </w:rPr>
        <w:t>ì</w:t>
      </w:r>
      <w:r w:rsidRPr="00242D1A">
        <w:rPr>
          <w:rFonts w:ascii="Times New Roman" w:eastAsia="Times New Roman" w:hAnsi="Times New Roman" w:cs="Times New Roman"/>
          <w:sz w:val="28"/>
          <w:szCs w:val="28"/>
          <w:lang w:val="nl-NL"/>
        </w:rPr>
        <w:t xml:space="preserve"> cho học sinh </w:t>
      </w:r>
      <w:r w:rsidR="007B3C20">
        <w:rPr>
          <w:rFonts w:ascii="Times New Roman" w:eastAsia="Times New Roman" w:hAnsi="Times New Roman" w:cs="Times New Roman"/>
          <w:sz w:val="28"/>
          <w:szCs w:val="28"/>
          <w:lang w:val="nl-NL"/>
        </w:rPr>
        <w:t>í</w:t>
      </w:r>
      <w:r w:rsidRPr="00242D1A">
        <w:rPr>
          <w:rFonts w:ascii="Times New Roman" w:eastAsia="Times New Roman" w:hAnsi="Times New Roman" w:cs="Times New Roman"/>
          <w:sz w:val="28"/>
          <w:szCs w:val="28"/>
          <w:lang w:val="nl-NL"/>
        </w:rPr>
        <w:t xml:space="preserve">t nhất 01 lần/năm.  </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 Chi mua dụng cụ ph</w:t>
      </w:r>
      <w:r w:rsidR="007B3C20">
        <w:rPr>
          <w:rFonts w:ascii="Times New Roman" w:eastAsia="Times New Roman" w:hAnsi="Times New Roman" w:cs="Times New Roman"/>
          <w:sz w:val="28"/>
          <w:szCs w:val="28"/>
          <w:lang w:val="nl-NL"/>
        </w:rPr>
        <w:t>ò</w:t>
      </w:r>
      <w:r w:rsidRPr="00242D1A">
        <w:rPr>
          <w:rFonts w:ascii="Times New Roman" w:eastAsia="Times New Roman" w:hAnsi="Times New Roman" w:cs="Times New Roman"/>
          <w:sz w:val="28"/>
          <w:szCs w:val="28"/>
          <w:lang w:val="nl-NL"/>
        </w:rPr>
        <w:t>ng y tế, nước rửa tay khử khuẩn phũng chống dịch bệnh, mua văn ph</w:t>
      </w:r>
      <w:r w:rsidR="007B3C20">
        <w:rPr>
          <w:rFonts w:ascii="Times New Roman" w:eastAsia="Times New Roman" w:hAnsi="Times New Roman" w:cs="Times New Roman"/>
          <w:sz w:val="28"/>
          <w:szCs w:val="28"/>
          <w:lang w:val="nl-NL"/>
        </w:rPr>
        <w:t>ò</w:t>
      </w:r>
      <w:r w:rsidRPr="00242D1A">
        <w:rPr>
          <w:rFonts w:ascii="Times New Roman" w:eastAsia="Times New Roman" w:hAnsi="Times New Roman" w:cs="Times New Roman"/>
          <w:sz w:val="28"/>
          <w:szCs w:val="28"/>
          <w:lang w:val="nl-NL"/>
        </w:rPr>
        <w:t>ng phẩm, tài liệu, dụng cụ kh</w:t>
      </w:r>
      <w:r w:rsidR="007B3C20">
        <w:rPr>
          <w:rFonts w:ascii="Times New Roman" w:eastAsia="Times New Roman" w:hAnsi="Times New Roman" w:cs="Times New Roman"/>
          <w:sz w:val="28"/>
          <w:szCs w:val="28"/>
          <w:lang w:val="nl-NL"/>
        </w:rPr>
        <w:t>á</w:t>
      </w:r>
      <w:r w:rsidRPr="00242D1A">
        <w:rPr>
          <w:rFonts w:ascii="Times New Roman" w:eastAsia="Times New Roman" w:hAnsi="Times New Roman" w:cs="Times New Roman"/>
          <w:sz w:val="28"/>
          <w:szCs w:val="28"/>
          <w:lang w:val="nl-NL"/>
        </w:rPr>
        <w:t>c ph</w:t>
      </w:r>
      <w:r w:rsidR="007B3C20">
        <w:rPr>
          <w:rFonts w:ascii="Times New Roman" w:eastAsia="Times New Roman" w:hAnsi="Times New Roman" w:cs="Times New Roman"/>
          <w:sz w:val="28"/>
          <w:szCs w:val="28"/>
          <w:lang w:val="nl-NL"/>
        </w:rPr>
        <w:t>ò</w:t>
      </w:r>
      <w:r w:rsidRPr="00242D1A">
        <w:rPr>
          <w:rFonts w:ascii="Times New Roman" w:eastAsia="Times New Roman" w:hAnsi="Times New Roman" w:cs="Times New Roman"/>
          <w:sz w:val="28"/>
          <w:szCs w:val="28"/>
          <w:lang w:val="nl-NL"/>
        </w:rPr>
        <w:t>ng y tế....</w:t>
      </w:r>
    </w:p>
    <w:p w:rsidR="00242D1A" w:rsidRPr="00242D1A"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 Chi mua ho</w:t>
      </w:r>
      <w:r w:rsidR="007B3C20">
        <w:rPr>
          <w:rFonts w:ascii="Times New Roman" w:eastAsia="Times New Roman" w:hAnsi="Times New Roman" w:cs="Times New Roman"/>
          <w:sz w:val="28"/>
          <w:szCs w:val="28"/>
          <w:lang w:val="nl-NL"/>
        </w:rPr>
        <w:t>á</w:t>
      </w:r>
      <w:r w:rsidRPr="00242D1A">
        <w:rPr>
          <w:rFonts w:ascii="Times New Roman" w:eastAsia="Times New Roman" w:hAnsi="Times New Roman" w:cs="Times New Roman"/>
          <w:sz w:val="28"/>
          <w:szCs w:val="28"/>
          <w:lang w:val="nl-NL"/>
        </w:rPr>
        <w:t xml:space="preserve"> chất vệ sinh, ph</w:t>
      </w:r>
      <w:r w:rsidR="007B3C20">
        <w:rPr>
          <w:rFonts w:ascii="Times New Roman" w:eastAsia="Times New Roman" w:hAnsi="Times New Roman" w:cs="Times New Roman"/>
          <w:sz w:val="28"/>
          <w:szCs w:val="28"/>
          <w:lang w:val="nl-NL"/>
        </w:rPr>
        <w:t>ò</w:t>
      </w:r>
      <w:r w:rsidRPr="00242D1A">
        <w:rPr>
          <w:rFonts w:ascii="Times New Roman" w:eastAsia="Times New Roman" w:hAnsi="Times New Roman" w:cs="Times New Roman"/>
          <w:sz w:val="28"/>
          <w:szCs w:val="28"/>
          <w:lang w:val="nl-NL"/>
        </w:rPr>
        <w:t>ng dịch, vệ sinh m</w:t>
      </w:r>
      <w:r w:rsidR="007B3C20">
        <w:rPr>
          <w:rFonts w:ascii="Times New Roman" w:eastAsia="Times New Roman" w:hAnsi="Times New Roman" w:cs="Times New Roman"/>
          <w:sz w:val="28"/>
          <w:szCs w:val="28"/>
          <w:lang w:val="nl-NL"/>
        </w:rPr>
        <w:t>ô</w:t>
      </w:r>
      <w:r w:rsidRPr="00242D1A">
        <w:rPr>
          <w:rFonts w:ascii="Times New Roman" w:eastAsia="Times New Roman" w:hAnsi="Times New Roman" w:cs="Times New Roman"/>
          <w:sz w:val="28"/>
          <w:szCs w:val="28"/>
          <w:lang w:val="nl-NL"/>
        </w:rPr>
        <w:t>i trường.</w:t>
      </w:r>
    </w:p>
    <w:p w:rsidR="00242D1A" w:rsidRPr="00242D1A" w:rsidRDefault="00242D1A" w:rsidP="00BB32A8">
      <w:pPr>
        <w:tabs>
          <w:tab w:val="left" w:pos="1040"/>
        </w:tabs>
        <w:spacing w:after="0"/>
        <w:ind w:firstLine="709"/>
        <w:jc w:val="both"/>
        <w:rPr>
          <w:rFonts w:ascii="Times New Roman" w:eastAsia="Times New Roman" w:hAnsi="Times New Roman" w:cs="Times New Roman"/>
          <w:b/>
          <w:bCs/>
          <w:sz w:val="28"/>
          <w:szCs w:val="28"/>
          <w:lang w:val="fr-FR"/>
        </w:rPr>
      </w:pPr>
      <w:r w:rsidRPr="00242D1A">
        <w:rPr>
          <w:rFonts w:ascii="Times New Roman" w:eastAsia="Times New Roman" w:hAnsi="Times New Roman" w:cs="Times New Roman"/>
          <w:b/>
          <w:bCs/>
          <w:sz w:val="28"/>
          <w:szCs w:val="28"/>
          <w:lang w:val="fr-FR"/>
        </w:rPr>
        <w:t>Điều 1</w:t>
      </w:r>
      <w:r w:rsidR="00BB32A8">
        <w:rPr>
          <w:rFonts w:ascii="Times New Roman" w:eastAsia="Times New Roman" w:hAnsi="Times New Roman" w:cs="Times New Roman"/>
          <w:b/>
          <w:bCs/>
          <w:sz w:val="28"/>
          <w:szCs w:val="28"/>
          <w:lang w:val="fr-FR"/>
        </w:rPr>
        <w:t>6</w:t>
      </w:r>
      <w:r w:rsidRPr="00242D1A">
        <w:rPr>
          <w:rFonts w:ascii="Times New Roman" w:eastAsia="Times New Roman" w:hAnsi="Times New Roman" w:cs="Times New Roman"/>
          <w:b/>
          <w:bCs/>
          <w:sz w:val="28"/>
          <w:szCs w:val="28"/>
          <w:lang w:val="fr-FR"/>
        </w:rPr>
        <w:t>: Nước uống trong giờ làm việc</w:t>
      </w:r>
    </w:p>
    <w:p w:rsidR="00242D1A" w:rsidRPr="00242D1A" w:rsidRDefault="00242D1A" w:rsidP="00BB32A8">
      <w:pPr>
        <w:tabs>
          <w:tab w:val="left" w:pos="1040"/>
        </w:tabs>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 Nước uống trong giờ làm việc của Ban Gi</w:t>
      </w:r>
      <w:r w:rsidR="007B3C20">
        <w:rPr>
          <w:rFonts w:ascii="Times New Roman" w:eastAsia="Times New Roman" w:hAnsi="Times New Roman" w:cs="Times New Roman"/>
          <w:sz w:val="28"/>
          <w:szCs w:val="28"/>
          <w:lang w:val="fr-FR"/>
        </w:rPr>
        <w:t>á</w:t>
      </w:r>
      <w:r w:rsidRPr="00242D1A">
        <w:rPr>
          <w:rFonts w:ascii="Times New Roman" w:eastAsia="Times New Roman" w:hAnsi="Times New Roman" w:cs="Times New Roman"/>
          <w:sz w:val="28"/>
          <w:szCs w:val="28"/>
          <w:lang w:val="fr-FR"/>
        </w:rPr>
        <w:t>m hiệu, Ph</w:t>
      </w:r>
      <w:r w:rsidR="007B3C20">
        <w:rPr>
          <w:rFonts w:ascii="Times New Roman" w:eastAsia="Times New Roman" w:hAnsi="Times New Roman" w:cs="Times New Roman"/>
          <w:sz w:val="28"/>
          <w:szCs w:val="28"/>
          <w:lang w:val="fr-FR"/>
        </w:rPr>
        <w:t>ò</w:t>
      </w:r>
      <w:r w:rsidRPr="00242D1A">
        <w:rPr>
          <w:rFonts w:ascii="Times New Roman" w:eastAsia="Times New Roman" w:hAnsi="Times New Roman" w:cs="Times New Roman"/>
          <w:sz w:val="28"/>
          <w:szCs w:val="28"/>
          <w:lang w:val="fr-FR"/>
        </w:rPr>
        <w:t>ng gi</w:t>
      </w:r>
      <w:r w:rsidR="007B3C20">
        <w:rPr>
          <w:rFonts w:ascii="Times New Roman" w:eastAsia="Times New Roman" w:hAnsi="Times New Roman" w:cs="Times New Roman"/>
          <w:sz w:val="28"/>
          <w:szCs w:val="28"/>
          <w:lang w:val="fr-FR"/>
        </w:rPr>
        <w:t>á</w:t>
      </w:r>
      <w:r w:rsidRPr="00242D1A">
        <w:rPr>
          <w:rFonts w:ascii="Times New Roman" w:eastAsia="Times New Roman" w:hAnsi="Times New Roman" w:cs="Times New Roman"/>
          <w:sz w:val="28"/>
          <w:szCs w:val="28"/>
          <w:lang w:val="fr-FR"/>
        </w:rPr>
        <w:t>o vi</w:t>
      </w:r>
      <w:r w:rsidR="007B3C20">
        <w:rPr>
          <w:rFonts w:ascii="Times New Roman" w:eastAsia="Times New Roman" w:hAnsi="Times New Roman" w:cs="Times New Roman"/>
          <w:sz w:val="28"/>
          <w:szCs w:val="28"/>
          <w:lang w:val="fr-FR"/>
        </w:rPr>
        <w:t>ê</w:t>
      </w:r>
      <w:r w:rsidRPr="00242D1A">
        <w:rPr>
          <w:rFonts w:ascii="Times New Roman" w:eastAsia="Times New Roman" w:hAnsi="Times New Roman" w:cs="Times New Roman"/>
          <w:sz w:val="28"/>
          <w:szCs w:val="28"/>
          <w:lang w:val="fr-FR"/>
        </w:rPr>
        <w:t>n, Ph</w:t>
      </w:r>
      <w:r w:rsidR="007B3C20">
        <w:rPr>
          <w:rFonts w:ascii="Times New Roman" w:eastAsia="Times New Roman" w:hAnsi="Times New Roman" w:cs="Times New Roman"/>
          <w:sz w:val="28"/>
          <w:szCs w:val="28"/>
          <w:lang w:val="fr-FR"/>
        </w:rPr>
        <w:t>ò</w:t>
      </w:r>
      <w:r w:rsidRPr="00242D1A">
        <w:rPr>
          <w:rFonts w:ascii="Times New Roman" w:eastAsia="Times New Roman" w:hAnsi="Times New Roman" w:cs="Times New Roman"/>
          <w:sz w:val="28"/>
          <w:szCs w:val="28"/>
          <w:lang w:val="fr-FR"/>
        </w:rPr>
        <w:t>ng học chi theo thực tế. Ph</w:t>
      </w:r>
      <w:r w:rsidR="007B3C20">
        <w:rPr>
          <w:rFonts w:ascii="Times New Roman" w:eastAsia="Times New Roman" w:hAnsi="Times New Roman" w:cs="Times New Roman"/>
          <w:sz w:val="28"/>
          <w:szCs w:val="28"/>
          <w:lang w:val="fr-FR"/>
        </w:rPr>
        <w:t>ò</w:t>
      </w:r>
      <w:r w:rsidRPr="00242D1A">
        <w:rPr>
          <w:rFonts w:ascii="Times New Roman" w:eastAsia="Times New Roman" w:hAnsi="Times New Roman" w:cs="Times New Roman"/>
          <w:sz w:val="28"/>
          <w:szCs w:val="28"/>
          <w:lang w:val="fr-FR"/>
        </w:rPr>
        <w:t>ng hành ch</w:t>
      </w:r>
      <w:r w:rsidR="007B3C20">
        <w:rPr>
          <w:rFonts w:ascii="Times New Roman" w:eastAsia="Times New Roman" w:hAnsi="Times New Roman" w:cs="Times New Roman"/>
          <w:sz w:val="28"/>
          <w:szCs w:val="28"/>
          <w:lang w:val="fr-FR"/>
        </w:rPr>
        <w:t>í</w:t>
      </w:r>
      <w:r w:rsidRPr="00242D1A">
        <w:rPr>
          <w:rFonts w:ascii="Times New Roman" w:eastAsia="Times New Roman" w:hAnsi="Times New Roman" w:cs="Times New Roman"/>
          <w:sz w:val="28"/>
          <w:szCs w:val="28"/>
          <w:lang w:val="fr-FR"/>
        </w:rPr>
        <w:t>nh lập dự to</w:t>
      </w:r>
      <w:r w:rsidR="007B3C20">
        <w:rPr>
          <w:rFonts w:ascii="Times New Roman" w:eastAsia="Times New Roman" w:hAnsi="Times New Roman" w:cs="Times New Roman"/>
          <w:sz w:val="28"/>
          <w:szCs w:val="28"/>
          <w:lang w:val="fr-FR"/>
        </w:rPr>
        <w:t>á</w:t>
      </w:r>
      <w:r w:rsidRPr="00242D1A">
        <w:rPr>
          <w:rFonts w:ascii="Times New Roman" w:eastAsia="Times New Roman" w:hAnsi="Times New Roman" w:cs="Times New Roman"/>
          <w:sz w:val="28"/>
          <w:szCs w:val="28"/>
          <w:lang w:val="fr-FR"/>
        </w:rPr>
        <w:t>n, Hiệu trưởng phê duyệt; tổ chức mua, cấp phát trực tiếp, mở sổ theo d</w:t>
      </w:r>
      <w:r w:rsidR="007B3C20">
        <w:rPr>
          <w:rFonts w:ascii="Times New Roman" w:eastAsia="Times New Roman" w:hAnsi="Times New Roman" w:cs="Times New Roman"/>
          <w:sz w:val="28"/>
          <w:szCs w:val="28"/>
          <w:lang w:val="fr-FR"/>
        </w:rPr>
        <w:t>õ</w:t>
      </w:r>
      <w:r w:rsidRPr="00242D1A">
        <w:rPr>
          <w:rFonts w:ascii="Times New Roman" w:eastAsia="Times New Roman" w:hAnsi="Times New Roman" w:cs="Times New Roman"/>
          <w:sz w:val="28"/>
          <w:szCs w:val="28"/>
          <w:lang w:val="fr-FR"/>
        </w:rPr>
        <w:t>i. Việc chi ti</w:t>
      </w:r>
      <w:r w:rsidR="007B3C20">
        <w:rPr>
          <w:rFonts w:ascii="Times New Roman" w:eastAsia="Times New Roman" w:hAnsi="Times New Roman" w:cs="Times New Roman"/>
          <w:sz w:val="28"/>
          <w:szCs w:val="28"/>
          <w:lang w:val="fr-FR"/>
        </w:rPr>
        <w:t>ê</w:t>
      </w:r>
      <w:r w:rsidRPr="00242D1A">
        <w:rPr>
          <w:rFonts w:ascii="Times New Roman" w:eastAsia="Times New Roman" w:hAnsi="Times New Roman" w:cs="Times New Roman"/>
          <w:sz w:val="28"/>
          <w:szCs w:val="28"/>
          <w:lang w:val="fr-FR"/>
        </w:rPr>
        <w:t>u phải quản lý đảm bảo hợp lý, tiết kiệm, hiệu quả.</w:t>
      </w:r>
    </w:p>
    <w:p w:rsidR="00242D1A" w:rsidRPr="00242D1A" w:rsidRDefault="00242D1A" w:rsidP="00BB32A8">
      <w:pPr>
        <w:tabs>
          <w:tab w:val="left" w:pos="180"/>
        </w:tabs>
        <w:spacing w:after="0"/>
        <w:ind w:firstLine="709"/>
        <w:jc w:val="both"/>
        <w:outlineLvl w:val="3"/>
        <w:rPr>
          <w:rFonts w:ascii="Times New Roman" w:eastAsia="Times New Roman" w:hAnsi="Times New Roman" w:cs="Times New Roman"/>
          <w:sz w:val="28"/>
          <w:szCs w:val="28"/>
          <w:lang w:val="fr-FR"/>
        </w:rPr>
      </w:pPr>
      <w:r w:rsidRPr="00242D1A">
        <w:rPr>
          <w:rFonts w:ascii="Times New Roman" w:eastAsia="Times New Roman" w:hAnsi="Times New Roman" w:cs="Times New Roman"/>
          <w:b/>
          <w:sz w:val="28"/>
          <w:szCs w:val="28"/>
          <w:lang w:val="fr-FR"/>
        </w:rPr>
        <w:t>Điều 1</w:t>
      </w:r>
      <w:r w:rsidR="00BB32A8">
        <w:rPr>
          <w:rFonts w:ascii="Times New Roman" w:eastAsia="Times New Roman" w:hAnsi="Times New Roman" w:cs="Times New Roman"/>
          <w:b/>
          <w:sz w:val="28"/>
          <w:szCs w:val="28"/>
          <w:lang w:val="fr-FR"/>
        </w:rPr>
        <w:t>7</w:t>
      </w:r>
      <w:r w:rsidRPr="00242D1A">
        <w:rPr>
          <w:rFonts w:ascii="Times New Roman" w:eastAsia="Times New Roman" w:hAnsi="Times New Roman" w:cs="Times New Roman"/>
          <w:b/>
          <w:sz w:val="28"/>
          <w:szCs w:val="28"/>
          <w:lang w:val="fr-FR"/>
        </w:rPr>
        <w:t>: Chi tiếp kh</w:t>
      </w:r>
      <w:r w:rsidR="007B3C20">
        <w:rPr>
          <w:rFonts w:ascii="Times New Roman" w:eastAsia="Times New Roman" w:hAnsi="Times New Roman" w:cs="Times New Roman"/>
          <w:b/>
          <w:sz w:val="28"/>
          <w:szCs w:val="28"/>
          <w:lang w:val="fr-FR"/>
        </w:rPr>
        <w:t>á</w:t>
      </w:r>
      <w:r w:rsidRPr="00242D1A">
        <w:rPr>
          <w:rFonts w:ascii="Times New Roman" w:eastAsia="Times New Roman" w:hAnsi="Times New Roman" w:cs="Times New Roman"/>
          <w:b/>
          <w:sz w:val="28"/>
          <w:szCs w:val="28"/>
          <w:lang w:val="fr-FR"/>
        </w:rPr>
        <w:t xml:space="preserve">ch </w:t>
      </w:r>
    </w:p>
    <w:p w:rsidR="00242D1A" w:rsidRPr="00242D1A" w:rsidRDefault="00242D1A" w:rsidP="00BB32A8">
      <w:pPr>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 xml:space="preserve">Theo Thông tư 71/TT-BTC ngày 10/8/2018 qui định chế độ tiếp khách nước ngoài vào làm việc tại Việt Nam, chế độ chi tổ chức hội nghị, hội thảo quốc tế tại Việt Nam và chế độ tiếp khách trong nước. </w:t>
      </w:r>
    </w:p>
    <w:p w:rsidR="000D2BAD" w:rsidRDefault="00242D1A" w:rsidP="00BB32A8">
      <w:pPr>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Nghị quyết số 17/2021/NQ-HĐND ngày 17/7/2021 của Hội đồng nhân</w:t>
      </w:r>
    </w:p>
    <w:p w:rsidR="00242D1A" w:rsidRPr="00242D1A" w:rsidRDefault="00242D1A" w:rsidP="000D2BAD">
      <w:pPr>
        <w:spacing w:after="0"/>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dân tỉnh Nam Định Quy định các khoản thu dịch vụ phục vụ, hỗ trợ hoạt động giáo dục trong các cơ sở giáo dục công lập do tỉnh Nam Định quản lý.</w:t>
      </w:r>
    </w:p>
    <w:p w:rsidR="00301FFF" w:rsidRDefault="00242D1A" w:rsidP="00BB32A8">
      <w:pPr>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Khách đến làm việc với trường, căn cứ vào chương tr</w:t>
      </w:r>
      <w:r w:rsidR="007B3C20">
        <w:rPr>
          <w:rFonts w:ascii="Times New Roman" w:eastAsia="Times New Roman" w:hAnsi="Times New Roman" w:cs="Times New Roman"/>
          <w:sz w:val="28"/>
          <w:szCs w:val="28"/>
          <w:lang w:val="fr-FR"/>
        </w:rPr>
        <w:t>ì</w:t>
      </w:r>
      <w:r w:rsidRPr="00242D1A">
        <w:rPr>
          <w:rFonts w:ascii="Times New Roman" w:eastAsia="Times New Roman" w:hAnsi="Times New Roman" w:cs="Times New Roman"/>
          <w:sz w:val="28"/>
          <w:szCs w:val="28"/>
          <w:lang w:val="fr-FR"/>
        </w:rPr>
        <w:t>nh làm việc, mức độ và tính chất công việc, các đồng chí trong Ban giám hiệu phụ trách đơn vị chỉ</w:t>
      </w:r>
    </w:p>
    <w:p w:rsidR="00242D1A" w:rsidRDefault="00242D1A" w:rsidP="00301FFF">
      <w:pPr>
        <w:spacing w:after="0"/>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lastRenderedPageBreak/>
        <w:t>đạo thực hiện tiếp khách.</w:t>
      </w:r>
    </w:p>
    <w:p w:rsidR="00242D1A" w:rsidRPr="00242D1A" w:rsidRDefault="00242D1A" w:rsidP="00BB32A8">
      <w:pPr>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Thanh toán tiền tiếp khách phải có đầy đủ chứng từ hợp pháp, hợp lệ, hợp lý đúng tiêu chuẩn, đối tượng được Hiệu trưởng duyệt. Cụ thể:</w:t>
      </w:r>
    </w:p>
    <w:p w:rsidR="00242D1A" w:rsidRPr="00242D1A" w:rsidRDefault="00242D1A" w:rsidP="00BB32A8">
      <w:pPr>
        <w:spacing w:after="0"/>
        <w:ind w:firstLine="709"/>
        <w:rPr>
          <w:rFonts w:ascii="Times New Roman" w:eastAsia="Times New Roman" w:hAnsi="Times New Roman" w:cs="Times New Roman"/>
          <w:bCs/>
          <w:sz w:val="28"/>
          <w:szCs w:val="28"/>
          <w:lang w:val="nl-NL"/>
        </w:rPr>
      </w:pPr>
      <w:r w:rsidRPr="00242D1A">
        <w:rPr>
          <w:rFonts w:ascii="Times New Roman" w:eastAsia="Times New Roman" w:hAnsi="Times New Roman" w:cs="Times New Roman"/>
          <w:sz w:val="28"/>
          <w:szCs w:val="28"/>
          <w:lang w:val="nl-NL"/>
        </w:rPr>
        <w:t>- Chi giải khát, mức chi: 20.000 đồng/buổi (nửa ngày)/người.</w:t>
      </w:r>
    </w:p>
    <w:p w:rsidR="00242D1A" w:rsidRPr="00242D1A" w:rsidRDefault="00242D1A" w:rsidP="00BB32A8">
      <w:pPr>
        <w:spacing w:after="0"/>
        <w:ind w:firstLine="709"/>
        <w:rPr>
          <w:rFonts w:ascii="Times New Roman" w:eastAsia="Times New Roman" w:hAnsi="Times New Roman" w:cs="Times New Roman"/>
          <w:sz w:val="28"/>
          <w:szCs w:val="28"/>
          <w:lang w:val="nl-NL"/>
        </w:rPr>
      </w:pPr>
      <w:r w:rsidRPr="00242D1A">
        <w:rPr>
          <w:rFonts w:ascii="Times New Roman" w:eastAsia="Times New Roman" w:hAnsi="Times New Roman" w:cs="Times New Roman"/>
          <w:bCs/>
          <w:sz w:val="28"/>
          <w:szCs w:val="28"/>
          <w:lang w:val="nl-NL"/>
        </w:rPr>
        <w:t xml:space="preserve">- Chi mời cơm: </w:t>
      </w:r>
      <w:r w:rsidRPr="00242D1A">
        <w:rPr>
          <w:rFonts w:ascii="Times New Roman" w:eastAsia="Times New Roman" w:hAnsi="Times New Roman" w:cs="Times New Roman"/>
          <w:sz w:val="28"/>
          <w:szCs w:val="28"/>
          <w:lang w:val="pl-PL"/>
        </w:rPr>
        <w:t>Mức chi 100.000 đồng/suất (đ</w:t>
      </w:r>
      <w:r w:rsidR="00F85956">
        <w:rPr>
          <w:rFonts w:ascii="Times New Roman" w:eastAsia="Times New Roman" w:hAnsi="Times New Roman" w:cs="Times New Roman"/>
          <w:sz w:val="28"/>
          <w:szCs w:val="28"/>
          <w:lang w:val="pl-PL"/>
        </w:rPr>
        <w:t>ã</w:t>
      </w:r>
      <w:r w:rsidRPr="00242D1A">
        <w:rPr>
          <w:rFonts w:ascii="Times New Roman" w:eastAsia="Times New Roman" w:hAnsi="Times New Roman" w:cs="Times New Roman"/>
          <w:sz w:val="28"/>
          <w:szCs w:val="28"/>
          <w:lang w:val="pl-PL"/>
        </w:rPr>
        <w:t xml:space="preserve"> bao gồm đồ uống). </w:t>
      </w:r>
    </w:p>
    <w:p w:rsidR="00242D1A" w:rsidRPr="00242D1A" w:rsidRDefault="00242D1A" w:rsidP="00BB32A8">
      <w:pPr>
        <w:tabs>
          <w:tab w:val="right" w:pos="9074"/>
        </w:tabs>
        <w:spacing w:after="0"/>
        <w:ind w:firstLine="709"/>
        <w:jc w:val="both"/>
        <w:outlineLvl w:val="2"/>
        <w:rPr>
          <w:rFonts w:ascii="Times New Roman" w:eastAsia="Times New Roman" w:hAnsi="Times New Roman" w:cs="Times New Roman"/>
          <w:b/>
          <w:bCs/>
          <w:color w:val="000000"/>
          <w:sz w:val="28"/>
          <w:szCs w:val="28"/>
          <w:lang w:val="fr-FR"/>
        </w:rPr>
      </w:pPr>
      <w:r w:rsidRPr="00242D1A">
        <w:rPr>
          <w:rFonts w:ascii="Times New Roman" w:eastAsia="Times New Roman" w:hAnsi="Times New Roman" w:cs="Times New Roman"/>
          <w:b/>
          <w:bCs/>
          <w:color w:val="000000"/>
          <w:sz w:val="28"/>
          <w:szCs w:val="28"/>
          <w:lang w:val="fr-FR"/>
        </w:rPr>
        <w:t xml:space="preserve">Điều </w:t>
      </w:r>
      <w:r w:rsidR="00BB32A8">
        <w:rPr>
          <w:rFonts w:ascii="Times New Roman" w:eastAsia="Times New Roman" w:hAnsi="Times New Roman" w:cs="Times New Roman"/>
          <w:b/>
          <w:bCs/>
          <w:color w:val="000000"/>
          <w:sz w:val="28"/>
          <w:szCs w:val="28"/>
          <w:lang w:val="fr-FR"/>
        </w:rPr>
        <w:t>18</w:t>
      </w:r>
      <w:r w:rsidRPr="00242D1A">
        <w:rPr>
          <w:rFonts w:ascii="Times New Roman" w:eastAsia="Times New Roman" w:hAnsi="Times New Roman" w:cs="Times New Roman"/>
          <w:b/>
          <w:bCs/>
          <w:color w:val="000000"/>
          <w:sz w:val="28"/>
          <w:szCs w:val="28"/>
          <w:lang w:val="fr-FR"/>
        </w:rPr>
        <w:t>: Chi nghiệp vụ chuyên môn</w:t>
      </w:r>
    </w:p>
    <w:p w:rsidR="00242D1A" w:rsidRPr="00242D1A" w:rsidRDefault="00242D1A" w:rsidP="00BB32A8">
      <w:pPr>
        <w:tabs>
          <w:tab w:val="right" w:pos="9074"/>
        </w:tabs>
        <w:spacing w:after="0"/>
        <w:ind w:firstLine="709"/>
        <w:jc w:val="both"/>
        <w:outlineLvl w:val="2"/>
        <w:rPr>
          <w:rFonts w:ascii="Times New Roman" w:eastAsia="Times New Roman" w:hAnsi="Times New Roman" w:cs="Times New Roman"/>
          <w:sz w:val="28"/>
          <w:szCs w:val="28"/>
          <w:lang w:val="vi-VN"/>
        </w:rPr>
      </w:pPr>
      <w:r w:rsidRPr="00242D1A">
        <w:rPr>
          <w:rFonts w:ascii="Times New Roman" w:eastAsia="Times New Roman" w:hAnsi="Times New Roman" w:cs="Times New Roman"/>
          <w:sz w:val="28"/>
          <w:szCs w:val="28"/>
          <w:lang w:val="vi-VN"/>
        </w:rPr>
        <w:t>Tổ trưởng chuy</w:t>
      </w:r>
      <w:r w:rsidR="00027954">
        <w:rPr>
          <w:rFonts w:ascii="Times New Roman" w:eastAsia="Times New Roman" w:hAnsi="Times New Roman" w:cs="Times New Roman"/>
          <w:sz w:val="28"/>
          <w:szCs w:val="28"/>
        </w:rPr>
        <w:t>ê</w:t>
      </w:r>
      <w:r w:rsidRPr="00242D1A">
        <w:rPr>
          <w:rFonts w:ascii="Times New Roman" w:eastAsia="Times New Roman" w:hAnsi="Times New Roman" w:cs="Times New Roman"/>
          <w:sz w:val="28"/>
          <w:szCs w:val="28"/>
          <w:lang w:val="vi-VN"/>
        </w:rPr>
        <w:t>n m</w:t>
      </w:r>
      <w:r w:rsidR="00027954">
        <w:rPr>
          <w:rFonts w:ascii="Times New Roman" w:eastAsia="Times New Roman" w:hAnsi="Times New Roman" w:cs="Times New Roman"/>
          <w:sz w:val="28"/>
          <w:szCs w:val="28"/>
        </w:rPr>
        <w:t>ô</w:t>
      </w:r>
      <w:r w:rsidRPr="00242D1A">
        <w:rPr>
          <w:rFonts w:ascii="Times New Roman" w:eastAsia="Times New Roman" w:hAnsi="Times New Roman" w:cs="Times New Roman"/>
          <w:sz w:val="28"/>
          <w:szCs w:val="28"/>
          <w:lang w:val="vi-VN"/>
        </w:rPr>
        <w:t>n, Ph</w:t>
      </w:r>
      <w:r w:rsidR="00027954">
        <w:rPr>
          <w:rFonts w:ascii="Times New Roman" w:eastAsia="Times New Roman" w:hAnsi="Times New Roman" w:cs="Times New Roman"/>
          <w:sz w:val="28"/>
          <w:szCs w:val="28"/>
        </w:rPr>
        <w:t>ó</w:t>
      </w:r>
      <w:r w:rsidRPr="00242D1A">
        <w:rPr>
          <w:rFonts w:ascii="Times New Roman" w:eastAsia="Times New Roman" w:hAnsi="Times New Roman" w:cs="Times New Roman"/>
          <w:sz w:val="28"/>
          <w:szCs w:val="28"/>
          <w:lang w:val="vi-VN"/>
        </w:rPr>
        <w:t xml:space="preserve"> hiệu trưởng chủ động l</w:t>
      </w:r>
      <w:r w:rsidR="00027954">
        <w:rPr>
          <w:rFonts w:ascii="Times New Roman" w:eastAsia="Times New Roman" w:hAnsi="Times New Roman" w:cs="Times New Roman"/>
          <w:sz w:val="28"/>
          <w:szCs w:val="28"/>
        </w:rPr>
        <w:t>ê</w:t>
      </w:r>
      <w:r w:rsidRPr="00242D1A">
        <w:rPr>
          <w:rFonts w:ascii="Times New Roman" w:eastAsia="Times New Roman" w:hAnsi="Times New Roman" w:cs="Times New Roman"/>
          <w:sz w:val="28"/>
          <w:szCs w:val="28"/>
          <w:lang w:val="vi-VN"/>
        </w:rPr>
        <w:t>n kế hoạch, đề nghị c</w:t>
      </w:r>
      <w:r w:rsidR="00027954">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 xml:space="preserve">c </w:t>
      </w:r>
      <w:r w:rsidR="00027954">
        <w:rPr>
          <w:rFonts w:ascii="Times New Roman" w:eastAsia="Times New Roman" w:hAnsi="Times New Roman" w:cs="Times New Roman"/>
          <w:sz w:val="28"/>
          <w:szCs w:val="28"/>
        </w:rPr>
        <w:t xml:space="preserve">bộ phận </w:t>
      </w:r>
      <w:r w:rsidRPr="00242D1A">
        <w:rPr>
          <w:rFonts w:ascii="Times New Roman" w:eastAsia="Times New Roman" w:hAnsi="Times New Roman" w:cs="Times New Roman"/>
          <w:sz w:val="28"/>
          <w:szCs w:val="28"/>
          <w:lang w:val="vi-VN"/>
        </w:rPr>
        <w:t>nhu cầu cần chi tr</w:t>
      </w:r>
      <w:r w:rsidR="00027954">
        <w:rPr>
          <w:rFonts w:ascii="Times New Roman" w:eastAsia="Times New Roman" w:hAnsi="Times New Roman" w:cs="Times New Roman"/>
          <w:sz w:val="28"/>
          <w:szCs w:val="28"/>
        </w:rPr>
        <w:t>ì</w:t>
      </w:r>
      <w:r w:rsidRPr="00242D1A">
        <w:rPr>
          <w:rFonts w:ascii="Times New Roman" w:eastAsia="Times New Roman" w:hAnsi="Times New Roman" w:cs="Times New Roman"/>
          <w:sz w:val="28"/>
          <w:szCs w:val="28"/>
          <w:lang w:val="vi-VN"/>
        </w:rPr>
        <w:t>nh Hiệu trưởng ph</w:t>
      </w:r>
      <w:r w:rsidR="00027954">
        <w:rPr>
          <w:rFonts w:ascii="Times New Roman" w:eastAsia="Times New Roman" w:hAnsi="Times New Roman" w:cs="Times New Roman"/>
          <w:sz w:val="28"/>
          <w:szCs w:val="28"/>
        </w:rPr>
        <w:t>ê</w:t>
      </w:r>
      <w:r w:rsidRPr="00242D1A">
        <w:rPr>
          <w:rFonts w:ascii="Times New Roman" w:eastAsia="Times New Roman" w:hAnsi="Times New Roman" w:cs="Times New Roman"/>
          <w:sz w:val="28"/>
          <w:szCs w:val="28"/>
          <w:lang w:val="vi-VN"/>
        </w:rPr>
        <w:t xml:space="preserve"> duyệt, trên cơ sở nhu cầu đó được duyệt, Hiệu trưởng chỉ đạo c</w:t>
      </w:r>
      <w:r w:rsidR="00027954">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c bộ phận chuy</w:t>
      </w:r>
      <w:r w:rsidR="00027954">
        <w:rPr>
          <w:rFonts w:ascii="Times New Roman" w:eastAsia="Times New Roman" w:hAnsi="Times New Roman" w:cs="Times New Roman"/>
          <w:sz w:val="28"/>
          <w:szCs w:val="28"/>
        </w:rPr>
        <w:t>ê</w:t>
      </w:r>
      <w:r w:rsidRPr="00242D1A">
        <w:rPr>
          <w:rFonts w:ascii="Times New Roman" w:eastAsia="Times New Roman" w:hAnsi="Times New Roman" w:cs="Times New Roman"/>
          <w:sz w:val="28"/>
          <w:szCs w:val="28"/>
          <w:lang w:val="vi-VN"/>
        </w:rPr>
        <w:t>n m</w:t>
      </w:r>
      <w:r w:rsidR="00027954">
        <w:rPr>
          <w:rFonts w:ascii="Times New Roman" w:eastAsia="Times New Roman" w:hAnsi="Times New Roman" w:cs="Times New Roman"/>
          <w:sz w:val="28"/>
          <w:szCs w:val="28"/>
        </w:rPr>
        <w:t>ô</w:t>
      </w:r>
      <w:r w:rsidRPr="00242D1A">
        <w:rPr>
          <w:rFonts w:ascii="Times New Roman" w:eastAsia="Times New Roman" w:hAnsi="Times New Roman" w:cs="Times New Roman"/>
          <w:sz w:val="28"/>
          <w:szCs w:val="28"/>
          <w:lang w:val="vi-VN"/>
        </w:rPr>
        <w:t>n thực hiện cho ph</w:t>
      </w:r>
      <w:r w:rsidR="00027954">
        <w:rPr>
          <w:rFonts w:ascii="Times New Roman" w:eastAsia="Times New Roman" w:hAnsi="Times New Roman" w:cs="Times New Roman"/>
          <w:sz w:val="28"/>
          <w:szCs w:val="28"/>
        </w:rPr>
        <w:t xml:space="preserve">ù </w:t>
      </w:r>
      <w:r w:rsidRPr="00242D1A">
        <w:rPr>
          <w:rFonts w:ascii="Times New Roman" w:eastAsia="Times New Roman" w:hAnsi="Times New Roman" w:cs="Times New Roman"/>
          <w:sz w:val="28"/>
          <w:szCs w:val="28"/>
          <w:lang w:val="vi-VN"/>
        </w:rPr>
        <w:t>hợp với từng nhiệm vụ chi cụ thể theo đúng quy định. Đảm bảo không vượt qu</w:t>
      </w:r>
      <w:r w:rsidR="00027954">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 xml:space="preserve"> c</w:t>
      </w:r>
      <w:r w:rsidR="00027954">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c ti</w:t>
      </w:r>
      <w:r w:rsidR="00027954">
        <w:rPr>
          <w:rFonts w:ascii="Times New Roman" w:eastAsia="Times New Roman" w:hAnsi="Times New Roman" w:cs="Times New Roman"/>
          <w:sz w:val="28"/>
          <w:szCs w:val="28"/>
        </w:rPr>
        <w:t>ê</w:t>
      </w:r>
      <w:r w:rsidRPr="00242D1A">
        <w:rPr>
          <w:rFonts w:ascii="Times New Roman" w:eastAsia="Times New Roman" w:hAnsi="Times New Roman" w:cs="Times New Roman"/>
          <w:sz w:val="28"/>
          <w:szCs w:val="28"/>
          <w:lang w:val="vi-VN"/>
        </w:rPr>
        <w:t>u chuẩn, định mức của các văn bản hướng dẫn.</w:t>
      </w:r>
    </w:p>
    <w:p w:rsidR="00242D1A" w:rsidRPr="00242D1A" w:rsidRDefault="00242D1A" w:rsidP="00BB32A8">
      <w:pPr>
        <w:spacing w:after="0"/>
        <w:ind w:firstLine="709"/>
        <w:jc w:val="both"/>
        <w:rPr>
          <w:rFonts w:ascii="Times New Roman" w:eastAsia="Times New Roman" w:hAnsi="Times New Roman" w:cs="Times New Roman"/>
          <w:sz w:val="28"/>
          <w:szCs w:val="28"/>
          <w:lang w:val="vi-VN"/>
        </w:rPr>
      </w:pPr>
      <w:r w:rsidRPr="00242D1A">
        <w:rPr>
          <w:rFonts w:ascii="Times New Roman" w:eastAsia="Times New Roman" w:hAnsi="Times New Roman" w:cs="Times New Roman"/>
          <w:sz w:val="28"/>
          <w:szCs w:val="28"/>
          <w:lang w:val="vi-VN"/>
        </w:rPr>
        <w:t>1. Một số định mức cụ thể:</w:t>
      </w:r>
    </w:p>
    <w:p w:rsidR="00242D1A" w:rsidRPr="00242D1A" w:rsidRDefault="00242D1A" w:rsidP="00BB32A8">
      <w:pPr>
        <w:spacing w:after="0"/>
        <w:ind w:firstLine="709"/>
        <w:jc w:val="both"/>
        <w:rPr>
          <w:rFonts w:ascii="Times New Roman" w:eastAsia="Times New Roman" w:hAnsi="Times New Roman" w:cs="Times New Roman"/>
          <w:iCs/>
          <w:sz w:val="28"/>
          <w:szCs w:val="28"/>
          <w:lang w:val="en-GB"/>
        </w:rPr>
      </w:pPr>
      <w:r w:rsidRPr="00242D1A">
        <w:rPr>
          <w:rFonts w:ascii="Times New Roman" w:eastAsia="Times New Roman" w:hAnsi="Times New Roman" w:cs="Times New Roman"/>
          <w:iCs/>
          <w:sz w:val="28"/>
          <w:szCs w:val="28"/>
          <w:lang w:val="en-GB"/>
        </w:rPr>
        <w:t>- In ấn biểu mẫu, giấy tờ, hồ sơ, tài liệu  khi CBGV c</w:t>
      </w:r>
      <w:r w:rsidR="00027954">
        <w:rPr>
          <w:rFonts w:ascii="Times New Roman" w:eastAsia="Times New Roman" w:hAnsi="Times New Roman" w:cs="Times New Roman"/>
          <w:iCs/>
          <w:sz w:val="28"/>
          <w:szCs w:val="28"/>
          <w:lang w:val="en-GB"/>
        </w:rPr>
        <w:t>ó</w:t>
      </w:r>
      <w:r w:rsidRPr="00242D1A">
        <w:rPr>
          <w:rFonts w:ascii="Times New Roman" w:eastAsia="Times New Roman" w:hAnsi="Times New Roman" w:cs="Times New Roman"/>
          <w:iCs/>
          <w:sz w:val="28"/>
          <w:szCs w:val="28"/>
          <w:lang w:val="en-GB"/>
        </w:rPr>
        <w:t xml:space="preserve"> nhu cầu cho việc dạy và học th</w:t>
      </w:r>
      <w:r w:rsidR="00027954">
        <w:rPr>
          <w:rFonts w:ascii="Times New Roman" w:eastAsia="Times New Roman" w:hAnsi="Times New Roman" w:cs="Times New Roman"/>
          <w:iCs/>
          <w:sz w:val="28"/>
          <w:szCs w:val="28"/>
          <w:lang w:val="en-GB"/>
        </w:rPr>
        <w:t>ì</w:t>
      </w:r>
      <w:r w:rsidRPr="00242D1A">
        <w:rPr>
          <w:rFonts w:ascii="Times New Roman" w:eastAsia="Times New Roman" w:hAnsi="Times New Roman" w:cs="Times New Roman"/>
          <w:iCs/>
          <w:sz w:val="28"/>
          <w:szCs w:val="28"/>
          <w:lang w:val="en-GB"/>
        </w:rPr>
        <w:t xml:space="preserve"> trưởng bộ phận phải làm đề nghị và phải được ký duyệt của Hiệu trưởng. </w:t>
      </w:r>
    </w:p>
    <w:p w:rsidR="00242D1A" w:rsidRPr="00242D1A" w:rsidRDefault="00242D1A" w:rsidP="00BB32A8">
      <w:pPr>
        <w:spacing w:after="0"/>
        <w:ind w:firstLine="709"/>
        <w:jc w:val="both"/>
        <w:rPr>
          <w:rFonts w:ascii="Times New Roman" w:eastAsia="Times New Roman" w:hAnsi="Times New Roman" w:cs="Times New Roman"/>
          <w:iCs/>
          <w:sz w:val="28"/>
          <w:szCs w:val="28"/>
          <w:lang w:val="en-GB"/>
        </w:rPr>
      </w:pPr>
      <w:r w:rsidRPr="00242D1A">
        <w:rPr>
          <w:rFonts w:ascii="Times New Roman" w:eastAsia="Times New Roman" w:hAnsi="Times New Roman" w:cs="Times New Roman"/>
          <w:iCs/>
          <w:sz w:val="28"/>
          <w:szCs w:val="28"/>
          <w:lang w:val="en-GB"/>
        </w:rPr>
        <w:t>- Thiết bị, mẫu vật thực hành: Tổ chuy</w:t>
      </w:r>
      <w:r w:rsidR="00027954">
        <w:rPr>
          <w:rFonts w:ascii="Times New Roman" w:eastAsia="Times New Roman" w:hAnsi="Times New Roman" w:cs="Times New Roman"/>
          <w:iCs/>
          <w:sz w:val="28"/>
          <w:szCs w:val="28"/>
          <w:lang w:val="en-GB"/>
        </w:rPr>
        <w:t>ê</w:t>
      </w:r>
      <w:r w:rsidRPr="00242D1A">
        <w:rPr>
          <w:rFonts w:ascii="Times New Roman" w:eastAsia="Times New Roman" w:hAnsi="Times New Roman" w:cs="Times New Roman"/>
          <w:iCs/>
          <w:sz w:val="28"/>
          <w:szCs w:val="28"/>
          <w:lang w:val="en-GB"/>
        </w:rPr>
        <w:t>n m</w:t>
      </w:r>
      <w:r w:rsidR="00027954">
        <w:rPr>
          <w:rFonts w:ascii="Times New Roman" w:eastAsia="Times New Roman" w:hAnsi="Times New Roman" w:cs="Times New Roman"/>
          <w:iCs/>
          <w:sz w:val="28"/>
          <w:szCs w:val="28"/>
          <w:lang w:val="en-GB"/>
        </w:rPr>
        <w:t>ô</w:t>
      </w:r>
      <w:r w:rsidRPr="00242D1A">
        <w:rPr>
          <w:rFonts w:ascii="Times New Roman" w:eastAsia="Times New Roman" w:hAnsi="Times New Roman" w:cs="Times New Roman"/>
          <w:iCs/>
          <w:sz w:val="28"/>
          <w:szCs w:val="28"/>
          <w:lang w:val="en-GB"/>
        </w:rPr>
        <w:t>n c</w:t>
      </w:r>
      <w:r w:rsidR="00027954">
        <w:rPr>
          <w:rFonts w:ascii="Times New Roman" w:eastAsia="Times New Roman" w:hAnsi="Times New Roman" w:cs="Times New Roman"/>
          <w:iCs/>
          <w:sz w:val="28"/>
          <w:szCs w:val="28"/>
          <w:lang w:val="en-GB"/>
        </w:rPr>
        <w:t>ó tờ trì</w:t>
      </w:r>
      <w:r w:rsidRPr="00242D1A">
        <w:rPr>
          <w:rFonts w:ascii="Times New Roman" w:eastAsia="Times New Roman" w:hAnsi="Times New Roman" w:cs="Times New Roman"/>
          <w:iCs/>
          <w:sz w:val="28"/>
          <w:szCs w:val="28"/>
          <w:lang w:val="en-GB"/>
        </w:rPr>
        <w:t>nh đề nghị mua sắm được Hiệu trưởng ph</w:t>
      </w:r>
      <w:r w:rsidR="00027954">
        <w:rPr>
          <w:rFonts w:ascii="Times New Roman" w:eastAsia="Times New Roman" w:hAnsi="Times New Roman" w:cs="Times New Roman"/>
          <w:iCs/>
          <w:sz w:val="28"/>
          <w:szCs w:val="28"/>
          <w:lang w:val="en-GB"/>
        </w:rPr>
        <w:t>ê</w:t>
      </w:r>
      <w:r w:rsidRPr="00242D1A">
        <w:rPr>
          <w:rFonts w:ascii="Times New Roman" w:eastAsia="Times New Roman" w:hAnsi="Times New Roman" w:cs="Times New Roman"/>
          <w:iCs/>
          <w:sz w:val="28"/>
          <w:szCs w:val="28"/>
          <w:lang w:val="en-GB"/>
        </w:rPr>
        <w:t xml:space="preserve"> duyệt và cử người mua.</w:t>
      </w:r>
    </w:p>
    <w:p w:rsidR="00242D1A" w:rsidRPr="00242D1A" w:rsidRDefault="00242D1A" w:rsidP="00BB32A8">
      <w:pPr>
        <w:spacing w:after="0"/>
        <w:ind w:firstLine="709"/>
        <w:jc w:val="both"/>
        <w:rPr>
          <w:rFonts w:ascii="Times New Roman" w:eastAsia="Times New Roman" w:hAnsi="Times New Roman" w:cs="Times New Roman"/>
          <w:iCs/>
          <w:sz w:val="28"/>
          <w:szCs w:val="28"/>
          <w:lang w:val="en-GB"/>
        </w:rPr>
      </w:pPr>
      <w:r w:rsidRPr="00242D1A">
        <w:rPr>
          <w:rFonts w:ascii="Times New Roman" w:eastAsia="Times New Roman" w:hAnsi="Times New Roman" w:cs="Times New Roman"/>
          <w:iCs/>
          <w:sz w:val="28"/>
          <w:szCs w:val="28"/>
          <w:lang w:val="en-GB"/>
        </w:rPr>
        <w:t>- Đồng phục, trang phục của gi</w:t>
      </w:r>
      <w:r w:rsidR="00027954">
        <w:rPr>
          <w:rFonts w:ascii="Times New Roman" w:eastAsia="Times New Roman" w:hAnsi="Times New Roman" w:cs="Times New Roman"/>
          <w:iCs/>
          <w:sz w:val="28"/>
          <w:szCs w:val="28"/>
          <w:lang w:val="en-GB"/>
        </w:rPr>
        <w:t>á</w:t>
      </w:r>
      <w:r w:rsidRPr="00242D1A">
        <w:rPr>
          <w:rFonts w:ascii="Times New Roman" w:eastAsia="Times New Roman" w:hAnsi="Times New Roman" w:cs="Times New Roman"/>
          <w:iCs/>
          <w:sz w:val="28"/>
          <w:szCs w:val="28"/>
          <w:lang w:val="en-GB"/>
        </w:rPr>
        <w:t>o vi</w:t>
      </w:r>
      <w:r w:rsidR="00027954">
        <w:rPr>
          <w:rFonts w:ascii="Times New Roman" w:eastAsia="Times New Roman" w:hAnsi="Times New Roman" w:cs="Times New Roman"/>
          <w:iCs/>
          <w:sz w:val="28"/>
          <w:szCs w:val="28"/>
          <w:lang w:val="en-GB"/>
        </w:rPr>
        <w:t>ê</w:t>
      </w:r>
      <w:r w:rsidRPr="00242D1A">
        <w:rPr>
          <w:rFonts w:ascii="Times New Roman" w:eastAsia="Times New Roman" w:hAnsi="Times New Roman" w:cs="Times New Roman"/>
          <w:iCs/>
          <w:sz w:val="28"/>
          <w:szCs w:val="28"/>
          <w:lang w:val="en-GB"/>
        </w:rPr>
        <w:t>n thể dục, nhà trường mua theo quy định để ph</w:t>
      </w:r>
      <w:r w:rsidR="00027954">
        <w:rPr>
          <w:rFonts w:ascii="Times New Roman" w:eastAsia="Times New Roman" w:hAnsi="Times New Roman" w:cs="Times New Roman"/>
          <w:iCs/>
          <w:sz w:val="28"/>
          <w:szCs w:val="28"/>
          <w:lang w:val="en-GB"/>
        </w:rPr>
        <w:t>á</w:t>
      </w:r>
      <w:r w:rsidRPr="00242D1A">
        <w:rPr>
          <w:rFonts w:ascii="Times New Roman" w:eastAsia="Times New Roman" w:hAnsi="Times New Roman" w:cs="Times New Roman"/>
          <w:iCs/>
          <w:sz w:val="28"/>
          <w:szCs w:val="28"/>
          <w:lang w:val="en-GB"/>
        </w:rPr>
        <w:t>t cho gi</w:t>
      </w:r>
      <w:r w:rsidR="00027954">
        <w:rPr>
          <w:rFonts w:ascii="Times New Roman" w:eastAsia="Times New Roman" w:hAnsi="Times New Roman" w:cs="Times New Roman"/>
          <w:iCs/>
          <w:sz w:val="28"/>
          <w:szCs w:val="28"/>
          <w:lang w:val="en-GB"/>
        </w:rPr>
        <w:t>á</w:t>
      </w:r>
      <w:r w:rsidRPr="00242D1A">
        <w:rPr>
          <w:rFonts w:ascii="Times New Roman" w:eastAsia="Times New Roman" w:hAnsi="Times New Roman" w:cs="Times New Roman"/>
          <w:iCs/>
          <w:sz w:val="28"/>
          <w:szCs w:val="28"/>
          <w:lang w:val="en-GB"/>
        </w:rPr>
        <w:t>o vi</w:t>
      </w:r>
      <w:r w:rsidR="00027954">
        <w:rPr>
          <w:rFonts w:ascii="Times New Roman" w:eastAsia="Times New Roman" w:hAnsi="Times New Roman" w:cs="Times New Roman"/>
          <w:iCs/>
          <w:sz w:val="28"/>
          <w:szCs w:val="28"/>
          <w:lang w:val="en-GB"/>
        </w:rPr>
        <w:t>ê</w:t>
      </w:r>
      <w:r w:rsidRPr="00242D1A">
        <w:rPr>
          <w:rFonts w:ascii="Times New Roman" w:eastAsia="Times New Roman" w:hAnsi="Times New Roman" w:cs="Times New Roman"/>
          <w:iCs/>
          <w:sz w:val="28"/>
          <w:szCs w:val="28"/>
          <w:lang w:val="en-GB"/>
        </w:rPr>
        <w:t>n.</w:t>
      </w:r>
    </w:p>
    <w:p w:rsidR="00242D1A" w:rsidRPr="00242D1A" w:rsidRDefault="00242D1A" w:rsidP="00BB32A8">
      <w:pPr>
        <w:spacing w:after="0"/>
        <w:ind w:firstLine="709"/>
        <w:jc w:val="both"/>
        <w:rPr>
          <w:rFonts w:ascii="Times New Roman" w:eastAsia="Times New Roman" w:hAnsi="Times New Roman" w:cs="Times New Roman"/>
          <w:iCs/>
          <w:sz w:val="28"/>
          <w:szCs w:val="28"/>
          <w:lang w:val="en-GB"/>
        </w:rPr>
      </w:pPr>
      <w:r w:rsidRPr="00242D1A">
        <w:rPr>
          <w:rFonts w:ascii="Times New Roman" w:eastAsia="Times New Roman" w:hAnsi="Times New Roman" w:cs="Times New Roman"/>
          <w:iCs/>
          <w:sz w:val="28"/>
          <w:szCs w:val="28"/>
          <w:lang w:val="en-GB"/>
        </w:rPr>
        <w:t>- S</w:t>
      </w:r>
      <w:r w:rsidR="00027954">
        <w:rPr>
          <w:rFonts w:ascii="Times New Roman" w:eastAsia="Times New Roman" w:hAnsi="Times New Roman" w:cs="Times New Roman"/>
          <w:iCs/>
          <w:sz w:val="28"/>
          <w:szCs w:val="28"/>
          <w:lang w:val="en-GB"/>
        </w:rPr>
        <w:t>á</w:t>
      </w:r>
      <w:r w:rsidRPr="00242D1A">
        <w:rPr>
          <w:rFonts w:ascii="Times New Roman" w:eastAsia="Times New Roman" w:hAnsi="Times New Roman" w:cs="Times New Roman"/>
          <w:iCs/>
          <w:sz w:val="28"/>
          <w:szCs w:val="28"/>
          <w:lang w:val="en-GB"/>
        </w:rPr>
        <w:t>ch tài liệu chuy</w:t>
      </w:r>
      <w:r w:rsidR="00027954">
        <w:rPr>
          <w:rFonts w:ascii="Times New Roman" w:eastAsia="Times New Roman" w:hAnsi="Times New Roman" w:cs="Times New Roman"/>
          <w:iCs/>
          <w:sz w:val="28"/>
          <w:szCs w:val="28"/>
          <w:lang w:val="en-GB"/>
        </w:rPr>
        <w:t>ê</w:t>
      </w:r>
      <w:r w:rsidRPr="00242D1A">
        <w:rPr>
          <w:rFonts w:ascii="Times New Roman" w:eastAsia="Times New Roman" w:hAnsi="Times New Roman" w:cs="Times New Roman"/>
          <w:iCs/>
          <w:sz w:val="28"/>
          <w:szCs w:val="28"/>
          <w:lang w:val="en-GB"/>
        </w:rPr>
        <w:t>n m</w:t>
      </w:r>
      <w:r w:rsidR="00027954">
        <w:rPr>
          <w:rFonts w:ascii="Times New Roman" w:eastAsia="Times New Roman" w:hAnsi="Times New Roman" w:cs="Times New Roman"/>
          <w:iCs/>
          <w:sz w:val="28"/>
          <w:szCs w:val="28"/>
          <w:lang w:val="en-GB"/>
        </w:rPr>
        <w:t>ô</w:t>
      </w:r>
      <w:r w:rsidRPr="00242D1A">
        <w:rPr>
          <w:rFonts w:ascii="Times New Roman" w:eastAsia="Times New Roman" w:hAnsi="Times New Roman" w:cs="Times New Roman"/>
          <w:iCs/>
          <w:sz w:val="28"/>
          <w:szCs w:val="28"/>
          <w:lang w:val="en-GB"/>
        </w:rPr>
        <w:t>n: C</w:t>
      </w:r>
      <w:r w:rsidR="00027954">
        <w:rPr>
          <w:rFonts w:ascii="Times New Roman" w:eastAsia="Times New Roman" w:hAnsi="Times New Roman" w:cs="Times New Roman"/>
          <w:iCs/>
          <w:sz w:val="28"/>
          <w:szCs w:val="28"/>
          <w:lang w:val="en-GB"/>
        </w:rPr>
        <w:t>á</w:t>
      </w:r>
      <w:r w:rsidRPr="00242D1A">
        <w:rPr>
          <w:rFonts w:ascii="Times New Roman" w:eastAsia="Times New Roman" w:hAnsi="Times New Roman" w:cs="Times New Roman"/>
          <w:iCs/>
          <w:sz w:val="28"/>
          <w:szCs w:val="28"/>
          <w:lang w:val="en-GB"/>
        </w:rPr>
        <w:t>c tổ c</w:t>
      </w:r>
      <w:r w:rsidR="00027954">
        <w:rPr>
          <w:rFonts w:ascii="Times New Roman" w:eastAsia="Times New Roman" w:hAnsi="Times New Roman" w:cs="Times New Roman"/>
          <w:iCs/>
          <w:sz w:val="28"/>
          <w:szCs w:val="28"/>
          <w:lang w:val="en-GB"/>
        </w:rPr>
        <w:t>ó</w:t>
      </w:r>
      <w:r w:rsidRPr="00242D1A">
        <w:rPr>
          <w:rFonts w:ascii="Times New Roman" w:eastAsia="Times New Roman" w:hAnsi="Times New Roman" w:cs="Times New Roman"/>
          <w:iCs/>
          <w:sz w:val="28"/>
          <w:szCs w:val="28"/>
          <w:lang w:val="en-GB"/>
        </w:rPr>
        <w:t xml:space="preserve"> đề xuất cụ thể từ đầu năm học hoặc đột xuất để Hiệu trưởng t</w:t>
      </w:r>
      <w:r w:rsidR="00027954">
        <w:rPr>
          <w:rFonts w:ascii="Times New Roman" w:eastAsia="Times New Roman" w:hAnsi="Times New Roman" w:cs="Times New Roman"/>
          <w:iCs/>
          <w:sz w:val="28"/>
          <w:szCs w:val="28"/>
          <w:lang w:val="en-GB"/>
        </w:rPr>
        <w:t>í</w:t>
      </w:r>
      <w:r w:rsidRPr="00242D1A">
        <w:rPr>
          <w:rFonts w:ascii="Times New Roman" w:eastAsia="Times New Roman" w:hAnsi="Times New Roman" w:cs="Times New Roman"/>
          <w:iCs/>
          <w:sz w:val="28"/>
          <w:szCs w:val="28"/>
          <w:lang w:val="en-GB"/>
        </w:rPr>
        <w:t>nh to</w:t>
      </w:r>
      <w:r w:rsidR="00027954">
        <w:rPr>
          <w:rFonts w:ascii="Times New Roman" w:eastAsia="Times New Roman" w:hAnsi="Times New Roman" w:cs="Times New Roman"/>
          <w:iCs/>
          <w:sz w:val="28"/>
          <w:szCs w:val="28"/>
          <w:lang w:val="en-GB"/>
        </w:rPr>
        <w:t>á</w:t>
      </w:r>
      <w:r w:rsidRPr="00242D1A">
        <w:rPr>
          <w:rFonts w:ascii="Times New Roman" w:eastAsia="Times New Roman" w:hAnsi="Times New Roman" w:cs="Times New Roman"/>
          <w:iCs/>
          <w:sz w:val="28"/>
          <w:szCs w:val="28"/>
          <w:lang w:val="en-GB"/>
        </w:rPr>
        <w:t>n duyệt mua.</w:t>
      </w:r>
    </w:p>
    <w:p w:rsidR="00242D1A" w:rsidRPr="00242D1A" w:rsidRDefault="00242D1A" w:rsidP="00BB32A8">
      <w:pPr>
        <w:spacing w:after="0"/>
        <w:ind w:firstLine="709"/>
        <w:jc w:val="both"/>
        <w:rPr>
          <w:rFonts w:ascii="Times New Roman" w:eastAsia="Times New Roman" w:hAnsi="Times New Roman" w:cs="Times New Roman"/>
          <w:sz w:val="28"/>
          <w:szCs w:val="28"/>
          <w:lang w:val="en-GB"/>
        </w:rPr>
      </w:pPr>
      <w:r w:rsidRPr="00242D1A">
        <w:rPr>
          <w:rFonts w:ascii="Times New Roman" w:eastAsia="Times New Roman" w:hAnsi="Times New Roman" w:cs="Times New Roman"/>
          <w:sz w:val="28"/>
          <w:szCs w:val="28"/>
          <w:lang w:val="en-GB"/>
        </w:rPr>
        <w:t>- Chi tập huấn, sinh hoạt chuyên môn tiền nước: 20.000đ/người/buổi .</w:t>
      </w:r>
    </w:p>
    <w:p w:rsidR="00242D1A" w:rsidRPr="00242D1A" w:rsidRDefault="00242D1A" w:rsidP="00BB32A8">
      <w:pPr>
        <w:spacing w:after="0"/>
        <w:ind w:firstLine="709"/>
        <w:jc w:val="both"/>
        <w:rPr>
          <w:rFonts w:ascii="Times New Roman" w:eastAsia="Times New Roman" w:hAnsi="Times New Roman" w:cs="Times New Roman"/>
          <w:sz w:val="28"/>
          <w:szCs w:val="28"/>
          <w:lang w:val="en-GB"/>
        </w:rPr>
      </w:pPr>
      <w:r w:rsidRPr="00242D1A">
        <w:rPr>
          <w:rFonts w:ascii="Times New Roman" w:eastAsia="Times New Roman" w:hAnsi="Times New Roman" w:cs="Times New Roman"/>
          <w:sz w:val="28"/>
          <w:szCs w:val="28"/>
          <w:lang w:val="en-GB"/>
        </w:rPr>
        <w:t>- Chi cho giáo viên hội giảng cần mua sắm đồ dùng thuê khoán người làm giáo án điện tử thì chi từ 300.000đ đến 500.000đ/1 giáo án và phải có hợp đồng kinh tế theo quy định của pháp luật</w:t>
      </w:r>
    </w:p>
    <w:p w:rsidR="00242D1A" w:rsidRPr="00242D1A" w:rsidRDefault="00242D1A" w:rsidP="00BB32A8">
      <w:pPr>
        <w:spacing w:after="0"/>
        <w:ind w:firstLine="709"/>
        <w:jc w:val="both"/>
        <w:rPr>
          <w:rFonts w:ascii="Times New Roman" w:eastAsia="Times New Roman" w:hAnsi="Times New Roman" w:cs="Times New Roman"/>
          <w:sz w:val="28"/>
          <w:szCs w:val="28"/>
          <w:lang w:val="en-GB"/>
        </w:rPr>
      </w:pPr>
      <w:r w:rsidRPr="00242D1A">
        <w:rPr>
          <w:rFonts w:ascii="Times New Roman" w:eastAsia="Times New Roman" w:hAnsi="Times New Roman" w:cs="Times New Roman"/>
          <w:sz w:val="28"/>
          <w:szCs w:val="28"/>
          <w:lang w:val="en-GB"/>
        </w:rPr>
        <w:t>- Các hoạt động chuyên môn khác:</w:t>
      </w:r>
    </w:p>
    <w:p w:rsidR="00242D1A" w:rsidRPr="00242D1A" w:rsidRDefault="00242D1A" w:rsidP="00BB32A8">
      <w:pPr>
        <w:spacing w:after="0"/>
        <w:ind w:firstLine="709"/>
        <w:jc w:val="both"/>
        <w:rPr>
          <w:rFonts w:ascii="Times New Roman" w:eastAsia="Times New Roman" w:hAnsi="Times New Roman" w:cs="Times New Roman"/>
          <w:sz w:val="28"/>
          <w:szCs w:val="28"/>
          <w:lang w:val="en-GB"/>
        </w:rPr>
      </w:pPr>
      <w:r w:rsidRPr="00242D1A">
        <w:rPr>
          <w:rFonts w:ascii="Times New Roman" w:eastAsia="Times New Roman" w:hAnsi="Times New Roman" w:cs="Times New Roman"/>
          <w:sz w:val="28"/>
          <w:szCs w:val="28"/>
          <w:lang w:val="en-GB"/>
        </w:rPr>
        <w:t>+ Chi làm đồ dùng giảng dạy: Tùy theo tình hình thực tế đồng chí Phó hiệu trưởng lập dự trù kinh phí để Hiệu trưởng duyệt sau đó tiến hành làm.</w:t>
      </w:r>
    </w:p>
    <w:p w:rsidR="00242D1A" w:rsidRPr="00242D1A" w:rsidRDefault="00242D1A" w:rsidP="00BB32A8">
      <w:pPr>
        <w:spacing w:after="0"/>
        <w:ind w:firstLine="709"/>
        <w:jc w:val="both"/>
        <w:rPr>
          <w:rFonts w:ascii="Times New Roman" w:eastAsia="Times New Roman" w:hAnsi="Times New Roman" w:cs="Times New Roman"/>
          <w:sz w:val="28"/>
          <w:szCs w:val="28"/>
          <w:lang w:val="en-GB"/>
        </w:rPr>
      </w:pPr>
      <w:r w:rsidRPr="00242D1A">
        <w:rPr>
          <w:rFonts w:ascii="Times New Roman" w:eastAsia="Times New Roman" w:hAnsi="Times New Roman" w:cs="Times New Roman"/>
          <w:sz w:val="28"/>
          <w:szCs w:val="28"/>
          <w:lang w:val="en-GB"/>
        </w:rPr>
        <w:t>+ Mua sắm đồ dùng dụng cụ cho chuyên môn không phải là tài sản cố định, từng tổ, khối xét thấy những đồ dùng, dụng cụ phục vụ thiết thực cho khối lớp của mình lập dự trù kinh phí xin mua hoặc đăng ký với nhà trường để mua</w:t>
      </w:r>
    </w:p>
    <w:p w:rsidR="00242D1A" w:rsidRPr="00242D1A" w:rsidRDefault="00242D1A" w:rsidP="00027954">
      <w:pPr>
        <w:spacing w:after="0"/>
        <w:jc w:val="both"/>
        <w:rPr>
          <w:rFonts w:ascii="Times New Roman" w:eastAsia="Times New Roman" w:hAnsi="Times New Roman" w:cs="Times New Roman"/>
          <w:sz w:val="28"/>
          <w:szCs w:val="28"/>
          <w:lang w:val="en-GB"/>
        </w:rPr>
      </w:pPr>
      <w:r w:rsidRPr="00242D1A">
        <w:rPr>
          <w:rFonts w:ascii="Times New Roman" w:eastAsia="Times New Roman" w:hAnsi="Times New Roman" w:cs="Times New Roman"/>
          <w:sz w:val="28"/>
          <w:szCs w:val="28"/>
          <w:lang w:val="en-GB"/>
        </w:rPr>
        <w:t>được Hiệu trưởng đồng ý ký duyệt.</w:t>
      </w:r>
    </w:p>
    <w:p w:rsidR="00242D1A" w:rsidRPr="00242D1A" w:rsidRDefault="00242D1A" w:rsidP="00BB32A8">
      <w:pPr>
        <w:spacing w:after="0"/>
        <w:ind w:firstLine="709"/>
        <w:jc w:val="both"/>
        <w:rPr>
          <w:rFonts w:ascii="Times New Roman" w:eastAsia="Times New Roman" w:hAnsi="Times New Roman" w:cs="Times New Roman"/>
          <w:sz w:val="28"/>
          <w:szCs w:val="28"/>
          <w:lang w:val="en-GB"/>
        </w:rPr>
      </w:pPr>
      <w:r w:rsidRPr="00CC7671">
        <w:rPr>
          <w:rFonts w:ascii="Times New Roman" w:eastAsia="Times New Roman" w:hAnsi="Times New Roman" w:cs="Times New Roman"/>
          <w:sz w:val="28"/>
          <w:szCs w:val="28"/>
          <w:highlight w:val="yellow"/>
          <w:lang w:val="en-GB"/>
        </w:rPr>
        <w:t>- Các hoạt động phong</w:t>
      </w:r>
      <w:r w:rsidR="00F85956" w:rsidRPr="00CC7671">
        <w:rPr>
          <w:rFonts w:ascii="Times New Roman" w:eastAsia="Times New Roman" w:hAnsi="Times New Roman" w:cs="Times New Roman"/>
          <w:sz w:val="28"/>
          <w:szCs w:val="28"/>
          <w:highlight w:val="yellow"/>
          <w:lang w:val="en-GB"/>
        </w:rPr>
        <w:t xml:space="preserve"> trào văn hóa, thể dục thể thao………</w:t>
      </w:r>
      <w:r w:rsidRPr="00CC7671">
        <w:rPr>
          <w:rFonts w:ascii="Times New Roman" w:eastAsia="Times New Roman" w:hAnsi="Times New Roman" w:cs="Times New Roman"/>
          <w:sz w:val="28"/>
          <w:szCs w:val="28"/>
          <w:highlight w:val="yellow"/>
          <w:lang w:val="en-GB"/>
        </w:rPr>
        <w:t>tùy theo từng buổi lễ, buổi kỷ niệm mà tổ chức có văn hóa sinh động kích thích phong trào: lập dự trù kinh phí được Hiệu trưởng ký duyệt.</w:t>
      </w:r>
    </w:p>
    <w:p w:rsidR="00242D1A" w:rsidRPr="00242D1A" w:rsidRDefault="00242D1A" w:rsidP="00BB32A8">
      <w:pPr>
        <w:spacing w:after="0"/>
        <w:ind w:firstLine="709"/>
        <w:jc w:val="both"/>
        <w:rPr>
          <w:rFonts w:ascii="Times New Roman" w:eastAsia="Times New Roman" w:hAnsi="Times New Roman" w:cs="Times New Roman"/>
          <w:sz w:val="28"/>
          <w:szCs w:val="28"/>
          <w:lang w:val="en-GB"/>
        </w:rPr>
      </w:pPr>
      <w:r w:rsidRPr="00242D1A">
        <w:rPr>
          <w:rFonts w:ascii="Times New Roman" w:eastAsia="Times New Roman" w:hAnsi="Times New Roman" w:cs="Times New Roman"/>
          <w:sz w:val="28"/>
          <w:szCs w:val="28"/>
          <w:lang w:val="en-GB"/>
        </w:rPr>
        <w:t>- Chi cho giáo viên trực tiếp giảng dạy:</w:t>
      </w:r>
    </w:p>
    <w:p w:rsidR="00301FFF" w:rsidRDefault="00242D1A" w:rsidP="00BB32A8">
      <w:pPr>
        <w:spacing w:after="0"/>
        <w:ind w:firstLine="709"/>
        <w:jc w:val="both"/>
        <w:rPr>
          <w:rFonts w:ascii="Times New Roman" w:eastAsia="Times New Roman" w:hAnsi="Times New Roman" w:cs="Times New Roman"/>
          <w:sz w:val="28"/>
          <w:szCs w:val="28"/>
          <w:lang w:val="en-GB"/>
        </w:rPr>
      </w:pPr>
      <w:r w:rsidRPr="00242D1A">
        <w:rPr>
          <w:rFonts w:ascii="Times New Roman" w:eastAsia="Times New Roman" w:hAnsi="Times New Roman" w:cs="Times New Roman"/>
          <w:sz w:val="28"/>
          <w:szCs w:val="28"/>
          <w:lang w:val="en-GB"/>
        </w:rPr>
        <w:t>+ Chi cho giáo viên dạy luyện học sinh năng khiếu (TDTT, Tiếng Anh</w:t>
      </w:r>
      <w:r w:rsidR="00BE67C6">
        <w:rPr>
          <w:rFonts w:ascii="Times New Roman" w:eastAsia="Times New Roman" w:hAnsi="Times New Roman" w:cs="Times New Roman"/>
          <w:sz w:val="28"/>
          <w:szCs w:val="28"/>
          <w:lang w:val="en-GB"/>
        </w:rPr>
        <w:t>, …..</w:t>
      </w:r>
      <w:r w:rsidRPr="00242D1A">
        <w:rPr>
          <w:rFonts w:ascii="Times New Roman" w:eastAsia="Times New Roman" w:hAnsi="Times New Roman" w:cs="Times New Roman"/>
          <w:sz w:val="28"/>
          <w:szCs w:val="28"/>
          <w:lang w:val="en-GB"/>
        </w:rPr>
        <w:t>….), dạy HĐNGLL: Tính theo số buổi giáo viên dạy chi 20.000đ đ/buổi đến 40.000đ/buổi theo lịch phân công của Ban giám hiệu. Học sinh luyện tập môn</w:t>
      </w:r>
    </w:p>
    <w:p w:rsidR="00242D1A" w:rsidRPr="00242D1A" w:rsidRDefault="00242D1A" w:rsidP="00301FFF">
      <w:pPr>
        <w:spacing w:after="0"/>
        <w:jc w:val="both"/>
        <w:rPr>
          <w:rFonts w:ascii="Times New Roman" w:eastAsia="Times New Roman" w:hAnsi="Times New Roman" w:cs="Times New Roman"/>
          <w:sz w:val="28"/>
          <w:szCs w:val="28"/>
          <w:lang w:val="en-GB"/>
        </w:rPr>
      </w:pPr>
      <w:r w:rsidRPr="00242D1A">
        <w:rPr>
          <w:rFonts w:ascii="Times New Roman" w:eastAsia="Times New Roman" w:hAnsi="Times New Roman" w:cs="Times New Roman"/>
          <w:sz w:val="28"/>
          <w:szCs w:val="28"/>
          <w:lang w:val="en-GB"/>
        </w:rPr>
        <w:lastRenderedPageBreak/>
        <w:t xml:space="preserve"> năng khiếu chi từ 10.000đ đến 20.000đ/buổi.</w:t>
      </w:r>
    </w:p>
    <w:p w:rsidR="00242D1A" w:rsidRPr="00242D1A" w:rsidRDefault="00242D1A" w:rsidP="00BB32A8">
      <w:pPr>
        <w:spacing w:after="0"/>
        <w:ind w:firstLine="709"/>
        <w:jc w:val="both"/>
        <w:rPr>
          <w:rFonts w:ascii="Times New Roman" w:eastAsia="Times New Roman" w:hAnsi="Times New Roman" w:cs="Times New Roman"/>
          <w:sz w:val="28"/>
          <w:szCs w:val="28"/>
          <w:lang w:val="en-GB"/>
        </w:rPr>
      </w:pPr>
      <w:r w:rsidRPr="00242D1A">
        <w:rPr>
          <w:rFonts w:ascii="Times New Roman" w:eastAsia="Times New Roman" w:hAnsi="Times New Roman" w:cs="Times New Roman"/>
          <w:sz w:val="28"/>
          <w:szCs w:val="28"/>
          <w:lang w:val="en-GB"/>
        </w:rPr>
        <w:t>+ Chi cho giáo viên dạy tập</w:t>
      </w:r>
      <w:r w:rsidR="00BE67C6">
        <w:rPr>
          <w:rFonts w:ascii="Times New Roman" w:eastAsia="Times New Roman" w:hAnsi="Times New Roman" w:cs="Times New Roman"/>
          <w:sz w:val="28"/>
          <w:szCs w:val="28"/>
          <w:lang w:val="en-GB"/>
        </w:rPr>
        <w:t xml:space="preserve"> huấn múa, hát, nghi thức Đội, </w:t>
      </w:r>
      <w:r w:rsidRPr="00242D1A">
        <w:rPr>
          <w:rFonts w:ascii="Times New Roman" w:eastAsia="Times New Roman" w:hAnsi="Times New Roman" w:cs="Times New Roman"/>
          <w:sz w:val="28"/>
          <w:szCs w:val="28"/>
          <w:lang w:val="en-GB"/>
        </w:rPr>
        <w:t>dạy luyện viết chữ đẹp….:  20.000đ/buổi đến 30.000đ/buổi; học sinh luyện tập 10.000đ đến 20.000đ/buổi.</w:t>
      </w:r>
    </w:p>
    <w:p w:rsidR="00F07C6F" w:rsidRDefault="00242D1A" w:rsidP="00BB32A8">
      <w:pPr>
        <w:spacing w:after="0"/>
        <w:ind w:firstLine="709"/>
        <w:jc w:val="both"/>
        <w:rPr>
          <w:rFonts w:ascii="Times New Roman" w:eastAsia="Times New Roman" w:hAnsi="Times New Roman" w:cs="Times New Roman"/>
          <w:sz w:val="28"/>
          <w:szCs w:val="28"/>
          <w:lang w:val="en-GB"/>
        </w:rPr>
      </w:pPr>
      <w:r w:rsidRPr="00242D1A">
        <w:rPr>
          <w:rFonts w:ascii="Times New Roman" w:eastAsia="Times New Roman" w:hAnsi="Times New Roman" w:cs="Times New Roman"/>
          <w:sz w:val="28"/>
          <w:szCs w:val="28"/>
          <w:lang w:val="en-GB"/>
        </w:rPr>
        <w:t>- Công tác điều tra phổ cập: Đây là nhiệm vụ của toàn thể cán bộ giáo</w:t>
      </w:r>
    </w:p>
    <w:p w:rsidR="00F07C6F" w:rsidRDefault="00242D1A" w:rsidP="00F07C6F">
      <w:pPr>
        <w:spacing w:after="0"/>
        <w:jc w:val="both"/>
        <w:rPr>
          <w:rFonts w:ascii="Times New Roman" w:eastAsia="Times New Roman" w:hAnsi="Times New Roman" w:cs="Times New Roman"/>
          <w:sz w:val="28"/>
          <w:szCs w:val="28"/>
          <w:lang w:val="en-GB"/>
        </w:rPr>
      </w:pPr>
      <w:r w:rsidRPr="00242D1A">
        <w:rPr>
          <w:rFonts w:ascii="Times New Roman" w:eastAsia="Times New Roman" w:hAnsi="Times New Roman" w:cs="Times New Roman"/>
          <w:sz w:val="28"/>
          <w:szCs w:val="28"/>
          <w:lang w:val="en-GB"/>
        </w:rPr>
        <w:t xml:space="preserve"> viên trong trường: Thời điểm điều tra vào đầu học kỳ I và đầu học kỳ II của</w:t>
      </w:r>
    </w:p>
    <w:p w:rsidR="00242D1A" w:rsidRPr="00242D1A" w:rsidRDefault="00242D1A" w:rsidP="00F07C6F">
      <w:pPr>
        <w:spacing w:after="0"/>
        <w:jc w:val="both"/>
        <w:rPr>
          <w:rFonts w:ascii="Times New Roman" w:eastAsia="Times New Roman" w:hAnsi="Times New Roman" w:cs="Times New Roman"/>
          <w:sz w:val="28"/>
          <w:szCs w:val="28"/>
          <w:lang w:val="en-GB"/>
        </w:rPr>
      </w:pPr>
      <w:r w:rsidRPr="00242D1A">
        <w:rPr>
          <w:rFonts w:ascii="Times New Roman" w:eastAsia="Times New Roman" w:hAnsi="Times New Roman" w:cs="Times New Roman"/>
          <w:sz w:val="28"/>
          <w:szCs w:val="28"/>
          <w:lang w:val="en-GB"/>
        </w:rPr>
        <w:t xml:space="preserve">năm học: Chi tiền nước uống 40.000đ/1người/1 ngày. </w:t>
      </w:r>
    </w:p>
    <w:p w:rsidR="00F533A7" w:rsidRDefault="00242D1A" w:rsidP="00BB32A8">
      <w:pPr>
        <w:spacing w:after="0"/>
        <w:ind w:firstLine="709"/>
        <w:jc w:val="both"/>
        <w:rPr>
          <w:rFonts w:ascii="Times New Roman" w:eastAsia="Times New Roman" w:hAnsi="Times New Roman" w:cs="Times New Roman"/>
          <w:sz w:val="28"/>
          <w:szCs w:val="28"/>
          <w:lang w:val="en-GB"/>
        </w:rPr>
      </w:pPr>
      <w:r w:rsidRPr="00242D1A">
        <w:rPr>
          <w:rFonts w:ascii="Times New Roman" w:eastAsia="Times New Roman" w:hAnsi="Times New Roman" w:cs="Times New Roman"/>
          <w:sz w:val="28"/>
          <w:szCs w:val="28"/>
          <w:lang w:val="en-GB"/>
        </w:rPr>
        <w:t>- Chi tổ chức coi kiểm tra chất lượng các đợt: chi tiền nước 20.000đ đến</w:t>
      </w:r>
    </w:p>
    <w:p w:rsidR="00242D1A" w:rsidRPr="00242D1A" w:rsidRDefault="00242D1A" w:rsidP="00F533A7">
      <w:pPr>
        <w:spacing w:after="0"/>
        <w:jc w:val="both"/>
        <w:rPr>
          <w:rFonts w:ascii="Times New Roman" w:eastAsia="Times New Roman" w:hAnsi="Times New Roman" w:cs="Times New Roman"/>
          <w:sz w:val="28"/>
          <w:szCs w:val="28"/>
          <w:lang w:val="en-GB"/>
        </w:rPr>
      </w:pPr>
      <w:r w:rsidRPr="00242D1A">
        <w:rPr>
          <w:rFonts w:ascii="Times New Roman" w:eastAsia="Times New Roman" w:hAnsi="Times New Roman" w:cs="Times New Roman"/>
          <w:sz w:val="28"/>
          <w:szCs w:val="28"/>
          <w:lang w:val="en-GB"/>
        </w:rPr>
        <w:t xml:space="preserve">40.000 đ/1buổi/1 người. </w:t>
      </w:r>
    </w:p>
    <w:p w:rsidR="00242D1A" w:rsidRPr="00242D1A" w:rsidRDefault="00242D1A" w:rsidP="00BB32A8">
      <w:pPr>
        <w:spacing w:after="0"/>
        <w:ind w:firstLine="709"/>
        <w:jc w:val="both"/>
        <w:rPr>
          <w:rFonts w:ascii="Times New Roman" w:eastAsia="Times New Roman" w:hAnsi="Times New Roman" w:cs="Times New Roman"/>
          <w:sz w:val="28"/>
          <w:szCs w:val="28"/>
          <w:lang w:val="en-GB"/>
        </w:rPr>
      </w:pPr>
      <w:r w:rsidRPr="00242D1A">
        <w:rPr>
          <w:rFonts w:ascii="Times New Roman" w:eastAsia="Times New Roman" w:hAnsi="Times New Roman" w:cs="Times New Roman"/>
          <w:sz w:val="28"/>
          <w:szCs w:val="28"/>
          <w:lang w:val="en-GB"/>
        </w:rPr>
        <w:t>- Chi tổ chức chấm kiểm tra chất lượng, bài viết chữ đẹp: chi tiền nước 40.000đ/1 ng</w:t>
      </w:r>
      <w:r w:rsidRPr="00242D1A">
        <w:rPr>
          <w:rFonts w:ascii="Times New Roman" w:eastAsia="Times New Roman" w:hAnsi="Times New Roman" w:cs="Times New Roman"/>
          <w:sz w:val="28"/>
          <w:szCs w:val="28"/>
          <w:lang w:val="vi-VN"/>
        </w:rPr>
        <w:t>ười/1 ngày</w:t>
      </w:r>
    </w:p>
    <w:p w:rsidR="00242D1A" w:rsidRPr="00242D1A" w:rsidRDefault="00242D1A" w:rsidP="00BB32A8">
      <w:pPr>
        <w:spacing w:after="0"/>
        <w:ind w:firstLine="709"/>
        <w:jc w:val="both"/>
        <w:rPr>
          <w:rFonts w:ascii="Times New Roman" w:eastAsia="Times New Roman" w:hAnsi="Times New Roman" w:cs="Times New Roman"/>
          <w:sz w:val="28"/>
          <w:szCs w:val="28"/>
          <w:lang w:val="en-GB"/>
        </w:rPr>
      </w:pPr>
      <w:r w:rsidRPr="00242D1A">
        <w:rPr>
          <w:rFonts w:ascii="Times New Roman" w:eastAsia="Times New Roman" w:hAnsi="Times New Roman" w:cs="Times New Roman"/>
          <w:sz w:val="28"/>
          <w:szCs w:val="28"/>
          <w:lang w:val="en-GB"/>
        </w:rPr>
        <w:t>- Chi tổ chức xét duyệt lên lớp, hoàn thành chương trình tiểu học, bình xét thi đua: 40.000đ/1người/1 ngày.</w:t>
      </w:r>
    </w:p>
    <w:p w:rsidR="00BE67C6" w:rsidRDefault="00242D1A" w:rsidP="002B1715">
      <w:pPr>
        <w:spacing w:after="0"/>
        <w:ind w:firstLine="709"/>
        <w:jc w:val="both"/>
        <w:rPr>
          <w:rFonts w:ascii="Times New Roman" w:eastAsia="Times New Roman" w:hAnsi="Times New Roman" w:cs="Times New Roman"/>
          <w:sz w:val="28"/>
          <w:szCs w:val="28"/>
          <w:lang w:val="en-GB"/>
        </w:rPr>
      </w:pPr>
      <w:r w:rsidRPr="00242D1A">
        <w:rPr>
          <w:rFonts w:ascii="Times New Roman" w:eastAsia="Times New Roman" w:hAnsi="Times New Roman" w:cs="Times New Roman"/>
          <w:sz w:val="28"/>
          <w:szCs w:val="28"/>
          <w:lang w:val="en-GB"/>
        </w:rPr>
        <w:t>- Chi tổ chức bà</w:t>
      </w:r>
      <w:r w:rsidR="00027954">
        <w:rPr>
          <w:rFonts w:ascii="Times New Roman" w:eastAsia="Times New Roman" w:hAnsi="Times New Roman" w:cs="Times New Roman"/>
          <w:sz w:val="28"/>
          <w:szCs w:val="28"/>
          <w:lang w:val="en-GB"/>
        </w:rPr>
        <w:t>n giao và nhận học sinh đầu cấp</w:t>
      </w:r>
      <w:r w:rsidRPr="00242D1A">
        <w:rPr>
          <w:rFonts w:ascii="Times New Roman" w:eastAsia="Times New Roman" w:hAnsi="Times New Roman" w:cs="Times New Roman"/>
          <w:sz w:val="28"/>
          <w:szCs w:val="28"/>
          <w:lang w:val="en-GB"/>
        </w:rPr>
        <w:t xml:space="preserve">: chi tiền nước 20.000đ đến 40.000 đ/1buổi/1 người. </w:t>
      </w:r>
    </w:p>
    <w:p w:rsidR="00242D1A" w:rsidRPr="00242D1A" w:rsidRDefault="00242D1A" w:rsidP="00BB32A8">
      <w:pPr>
        <w:spacing w:after="0"/>
        <w:ind w:firstLine="709"/>
        <w:jc w:val="both"/>
        <w:rPr>
          <w:rFonts w:ascii="Times New Roman" w:eastAsia="Times New Roman" w:hAnsi="Times New Roman" w:cs="Times New Roman"/>
          <w:b/>
          <w:sz w:val="28"/>
          <w:szCs w:val="28"/>
          <w:lang w:val="fr-FR"/>
        </w:rPr>
      </w:pPr>
      <w:r w:rsidRPr="00242D1A">
        <w:rPr>
          <w:rFonts w:ascii="Times New Roman" w:eastAsia="Times New Roman" w:hAnsi="Times New Roman" w:cs="Times New Roman"/>
          <w:b/>
          <w:sz w:val="28"/>
          <w:szCs w:val="28"/>
          <w:lang w:val="fr-FR"/>
        </w:rPr>
        <w:t xml:space="preserve">Điều </w:t>
      </w:r>
      <w:r w:rsidR="00BB32A8">
        <w:rPr>
          <w:rFonts w:ascii="Times New Roman" w:eastAsia="Times New Roman" w:hAnsi="Times New Roman" w:cs="Times New Roman"/>
          <w:b/>
          <w:sz w:val="28"/>
          <w:szCs w:val="28"/>
          <w:lang w:val="fr-FR"/>
        </w:rPr>
        <w:t>19</w:t>
      </w:r>
      <w:r w:rsidRPr="00242D1A">
        <w:rPr>
          <w:rFonts w:ascii="Times New Roman" w:eastAsia="Times New Roman" w:hAnsi="Times New Roman" w:cs="Times New Roman"/>
          <w:b/>
          <w:sz w:val="28"/>
          <w:szCs w:val="28"/>
          <w:lang w:val="fr-FR"/>
        </w:rPr>
        <w:t>: Chi sửa chữa, mua sắm thường xuyên</w:t>
      </w:r>
    </w:p>
    <w:p w:rsidR="00242D1A" w:rsidRPr="00242D1A" w:rsidRDefault="00242D1A" w:rsidP="00BB32A8">
      <w:pPr>
        <w:tabs>
          <w:tab w:val="left" w:pos="180"/>
        </w:tabs>
        <w:spacing w:after="0"/>
        <w:ind w:firstLine="709"/>
        <w:jc w:val="both"/>
        <w:outlineLvl w:val="3"/>
        <w:rPr>
          <w:rFonts w:ascii="Times New Roman" w:eastAsia="Times New Roman" w:hAnsi="Times New Roman" w:cs="Times New Roman"/>
          <w:sz w:val="28"/>
          <w:szCs w:val="28"/>
          <w:lang w:val="fr-FR"/>
        </w:rPr>
      </w:pPr>
      <w:r w:rsidRPr="00242D1A">
        <w:rPr>
          <w:rFonts w:ascii="Times New Roman" w:eastAsia="Times New Roman" w:hAnsi="Times New Roman" w:cs="Times New Roman"/>
          <w:b/>
          <w:sz w:val="28"/>
          <w:szCs w:val="28"/>
          <w:lang w:val="fr-FR"/>
        </w:rPr>
        <w:tab/>
        <w:t>-</w:t>
      </w:r>
      <w:r w:rsidRPr="00242D1A">
        <w:rPr>
          <w:rFonts w:ascii="Times New Roman" w:eastAsia="Times New Roman" w:hAnsi="Times New Roman" w:cs="Times New Roman"/>
          <w:sz w:val="28"/>
          <w:szCs w:val="28"/>
          <w:lang w:val="fr-FR"/>
        </w:rPr>
        <w:t xml:space="preserve"> Tài sản và thiết bị chuyên dùng; tài sản và thiết bị văn ph</w:t>
      </w:r>
      <w:r w:rsidR="00027954">
        <w:rPr>
          <w:rFonts w:ascii="Times New Roman" w:eastAsia="Times New Roman" w:hAnsi="Times New Roman" w:cs="Times New Roman"/>
          <w:sz w:val="28"/>
          <w:szCs w:val="28"/>
          <w:lang w:val="fr-FR"/>
        </w:rPr>
        <w:t>ò</w:t>
      </w:r>
      <w:r w:rsidRPr="00242D1A">
        <w:rPr>
          <w:rFonts w:ascii="Times New Roman" w:eastAsia="Times New Roman" w:hAnsi="Times New Roman" w:cs="Times New Roman"/>
          <w:sz w:val="28"/>
          <w:szCs w:val="28"/>
          <w:lang w:val="fr-FR"/>
        </w:rPr>
        <w:t>ng; c</w:t>
      </w:r>
      <w:r w:rsidR="00027954">
        <w:rPr>
          <w:rFonts w:ascii="Times New Roman" w:eastAsia="Times New Roman" w:hAnsi="Times New Roman" w:cs="Times New Roman"/>
          <w:sz w:val="28"/>
          <w:szCs w:val="28"/>
          <w:lang w:val="fr-FR"/>
        </w:rPr>
        <w:t>á</w:t>
      </w:r>
      <w:r w:rsidRPr="00242D1A">
        <w:rPr>
          <w:rFonts w:ascii="Times New Roman" w:eastAsia="Times New Roman" w:hAnsi="Times New Roman" w:cs="Times New Roman"/>
          <w:sz w:val="28"/>
          <w:szCs w:val="28"/>
          <w:lang w:val="fr-FR"/>
        </w:rPr>
        <w:t>c thiết bị c</w:t>
      </w:r>
      <w:r w:rsidR="00027954">
        <w:rPr>
          <w:rFonts w:ascii="Times New Roman" w:eastAsia="Times New Roman" w:hAnsi="Times New Roman" w:cs="Times New Roman"/>
          <w:sz w:val="28"/>
          <w:szCs w:val="28"/>
          <w:lang w:val="fr-FR"/>
        </w:rPr>
        <w:t>ô</w:t>
      </w:r>
      <w:r w:rsidRPr="00242D1A">
        <w:rPr>
          <w:rFonts w:ascii="Times New Roman" w:eastAsia="Times New Roman" w:hAnsi="Times New Roman" w:cs="Times New Roman"/>
          <w:sz w:val="28"/>
          <w:szCs w:val="28"/>
          <w:lang w:val="fr-FR"/>
        </w:rPr>
        <w:t>ng nghệ th</w:t>
      </w:r>
      <w:r w:rsidR="00027954">
        <w:rPr>
          <w:rFonts w:ascii="Times New Roman" w:eastAsia="Times New Roman" w:hAnsi="Times New Roman" w:cs="Times New Roman"/>
          <w:sz w:val="28"/>
          <w:szCs w:val="28"/>
          <w:lang w:val="fr-FR"/>
        </w:rPr>
        <w:t>ô</w:t>
      </w:r>
      <w:r w:rsidRPr="00242D1A">
        <w:rPr>
          <w:rFonts w:ascii="Times New Roman" w:eastAsia="Times New Roman" w:hAnsi="Times New Roman" w:cs="Times New Roman"/>
          <w:sz w:val="28"/>
          <w:szCs w:val="28"/>
          <w:lang w:val="fr-FR"/>
        </w:rPr>
        <w:t>ng tin; tài sản và thiết bị khác cần thiết khác phục vụ cho hoạt động của đơn vị. Căn cứ  thực tế sử dụng cho hoạt động chuyên môn, quản lý, phục vụ do c</w:t>
      </w:r>
      <w:r w:rsidR="00027954">
        <w:rPr>
          <w:rFonts w:ascii="Times New Roman" w:eastAsia="Times New Roman" w:hAnsi="Times New Roman" w:cs="Times New Roman"/>
          <w:sz w:val="28"/>
          <w:szCs w:val="28"/>
          <w:lang w:val="fr-FR"/>
        </w:rPr>
        <w:t>á</w:t>
      </w:r>
      <w:r w:rsidRPr="00242D1A">
        <w:rPr>
          <w:rFonts w:ascii="Times New Roman" w:eastAsia="Times New Roman" w:hAnsi="Times New Roman" w:cs="Times New Roman"/>
          <w:sz w:val="28"/>
          <w:szCs w:val="28"/>
          <w:lang w:val="fr-FR"/>
        </w:rPr>
        <w:t>c bộ phận đề nghị, đầu năm tổ Hành chính lập dự toán được Hiệu trưởng phê duyệt.</w:t>
      </w:r>
    </w:p>
    <w:p w:rsidR="00242D1A" w:rsidRPr="00242D1A" w:rsidRDefault="00242D1A" w:rsidP="00BB32A8">
      <w:pPr>
        <w:tabs>
          <w:tab w:val="left" w:pos="1040"/>
          <w:tab w:val="left" w:pos="5400"/>
        </w:tabs>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b/>
          <w:sz w:val="28"/>
          <w:szCs w:val="28"/>
          <w:lang w:val="fr-FR"/>
        </w:rPr>
        <w:t>-</w:t>
      </w:r>
      <w:r w:rsidRPr="00242D1A">
        <w:rPr>
          <w:rFonts w:ascii="Times New Roman" w:eastAsia="Times New Roman" w:hAnsi="Times New Roman" w:cs="Times New Roman"/>
          <w:sz w:val="28"/>
          <w:szCs w:val="28"/>
          <w:lang w:val="fr-FR"/>
        </w:rPr>
        <w:t xml:space="preserve"> Những tài sản bị hư hỏng cần sửa chữa thường xuyên như nhà cửa, hội trường, bàn ghế, thiết bị điện nước, máy tính, máy in, bảo dưỡng bảo tr</w:t>
      </w:r>
      <w:r w:rsidR="00027954">
        <w:rPr>
          <w:rFonts w:ascii="Times New Roman" w:eastAsia="Times New Roman" w:hAnsi="Times New Roman" w:cs="Times New Roman"/>
          <w:sz w:val="28"/>
          <w:szCs w:val="28"/>
          <w:lang w:val="fr-FR"/>
        </w:rPr>
        <w:t>ì</w:t>
      </w:r>
      <w:r w:rsidRPr="00242D1A">
        <w:rPr>
          <w:rFonts w:ascii="Times New Roman" w:eastAsia="Times New Roman" w:hAnsi="Times New Roman" w:cs="Times New Roman"/>
          <w:sz w:val="28"/>
          <w:szCs w:val="28"/>
          <w:lang w:val="fr-FR"/>
        </w:rPr>
        <w:t xml:space="preserve"> theo định kỳ. Tổ hành chính lập kế hoạch tr</w:t>
      </w:r>
      <w:r w:rsidR="00027954">
        <w:rPr>
          <w:rFonts w:ascii="Times New Roman" w:eastAsia="Times New Roman" w:hAnsi="Times New Roman" w:cs="Times New Roman"/>
          <w:sz w:val="28"/>
          <w:szCs w:val="28"/>
          <w:lang w:val="fr-FR"/>
        </w:rPr>
        <w:t>ì</w:t>
      </w:r>
      <w:r w:rsidRPr="00242D1A">
        <w:rPr>
          <w:rFonts w:ascii="Times New Roman" w:eastAsia="Times New Roman" w:hAnsi="Times New Roman" w:cs="Times New Roman"/>
          <w:sz w:val="28"/>
          <w:szCs w:val="28"/>
          <w:lang w:val="fr-FR"/>
        </w:rPr>
        <w:t xml:space="preserve">nh Hiệu trưởng phê duyệt. </w:t>
      </w:r>
    </w:p>
    <w:p w:rsidR="00242D1A" w:rsidRPr="00242D1A" w:rsidRDefault="00242D1A" w:rsidP="00BB32A8">
      <w:pPr>
        <w:tabs>
          <w:tab w:val="left" w:pos="1040"/>
          <w:tab w:val="left" w:pos="5400"/>
        </w:tabs>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 xml:space="preserve">    Tất cả việc mua sắm, sữa chữa thường xuyên TSCĐ, CCDC nêu trên thực hiện theo đúng định mức và quy định hiện hành của nhà nước và quyết định phân cấp của tỉnh. Thủ tục thanh toán theo quy định hiện hành và quy tr</w:t>
      </w:r>
      <w:r w:rsidR="00027954">
        <w:rPr>
          <w:rFonts w:ascii="Times New Roman" w:eastAsia="Times New Roman" w:hAnsi="Times New Roman" w:cs="Times New Roman"/>
          <w:sz w:val="28"/>
          <w:szCs w:val="28"/>
          <w:lang w:val="fr-FR"/>
        </w:rPr>
        <w:t>ì</w:t>
      </w:r>
      <w:r w:rsidRPr="00242D1A">
        <w:rPr>
          <w:rFonts w:ascii="Times New Roman" w:eastAsia="Times New Roman" w:hAnsi="Times New Roman" w:cs="Times New Roman"/>
          <w:sz w:val="28"/>
          <w:szCs w:val="28"/>
          <w:lang w:val="fr-FR"/>
        </w:rPr>
        <w:t>nh thanh toán tại  đơn vị.</w:t>
      </w:r>
    </w:p>
    <w:p w:rsidR="00301FFF" w:rsidRDefault="00242D1A" w:rsidP="00BB32A8">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Mua sắm tài sản cần thiết, phù hợp, đảm bảo tiết kiệm theo Quyết định số 50/2017/QĐ-TTg ngày 31/12/2017 của Thủ tướng Chinh phủ quy định tiêu chuẩn, định mức sử dụng máy móc thiết bị. Khi mua sắm thực hiện theo Thông tư số 58/TT-BTC hướng dẫn thực hiện đấu thầu mua sắm TSCĐ. Trong trường hợp gói thầu có giá trị từ 20 triệu đồng đến dưới 100 triệu đồng th</w:t>
      </w:r>
      <w:r w:rsidR="00027954">
        <w:rPr>
          <w:rFonts w:ascii="Times New Roman" w:eastAsia="Times New Roman" w:hAnsi="Times New Roman" w:cs="Times New Roman"/>
          <w:sz w:val="28"/>
          <w:szCs w:val="28"/>
          <w:lang w:val="nl-NL"/>
        </w:rPr>
        <w:t>ì</w:t>
      </w:r>
      <w:r w:rsidRPr="00242D1A">
        <w:rPr>
          <w:rFonts w:ascii="Times New Roman" w:eastAsia="Times New Roman" w:hAnsi="Times New Roman" w:cs="Times New Roman"/>
          <w:sz w:val="28"/>
          <w:szCs w:val="28"/>
          <w:lang w:val="nl-NL"/>
        </w:rPr>
        <w:t xml:space="preserve"> cơ quan phải lựa chọn nhà thầu theo hồ sơ năng lực của nhà cung cấp (theo h</w:t>
      </w:r>
      <w:r w:rsidR="00027954">
        <w:rPr>
          <w:rFonts w:ascii="Times New Roman" w:eastAsia="Times New Roman" w:hAnsi="Times New Roman" w:cs="Times New Roman"/>
          <w:sz w:val="28"/>
          <w:szCs w:val="28"/>
          <w:lang w:val="nl-NL"/>
        </w:rPr>
        <w:t>ì</w:t>
      </w:r>
      <w:r w:rsidRPr="00242D1A">
        <w:rPr>
          <w:rFonts w:ascii="Times New Roman" w:eastAsia="Times New Roman" w:hAnsi="Times New Roman" w:cs="Times New Roman"/>
          <w:sz w:val="28"/>
          <w:szCs w:val="28"/>
          <w:lang w:val="nl-NL"/>
        </w:rPr>
        <w:t>nh thức chỉ định thầu rút gọn) hoặc lấy ít nhất giấy báo giá của 3 nhà thầu khác nhau làm cơ sở để lựa chọn nhà thầu tốt nhất, kết quả chọn thầu phải bảo đảm nhà cung cấp hàng hoá dịch vụ có giá cả, chất lượng hàng hoá và bảo hành tốt nhất, trường hợp gói thầu dưới 20 triệu đồng th</w:t>
      </w:r>
      <w:r w:rsidR="00027954">
        <w:rPr>
          <w:rFonts w:ascii="Times New Roman" w:eastAsia="Times New Roman" w:hAnsi="Times New Roman" w:cs="Times New Roman"/>
          <w:sz w:val="28"/>
          <w:szCs w:val="28"/>
          <w:lang w:val="nl-NL"/>
        </w:rPr>
        <w:t>ì</w:t>
      </w:r>
      <w:r w:rsidRPr="00242D1A">
        <w:rPr>
          <w:rFonts w:ascii="Times New Roman" w:eastAsia="Times New Roman" w:hAnsi="Times New Roman" w:cs="Times New Roman"/>
          <w:sz w:val="28"/>
          <w:szCs w:val="28"/>
          <w:lang w:val="nl-NL"/>
        </w:rPr>
        <w:t xml:space="preserve"> Thủ trưởng đơn vị quyết định việc mua sắm phù hợp, hiệu quả và tự chịu trách nhiệm về quyết định của m</w:t>
      </w:r>
      <w:r w:rsidR="00027954">
        <w:rPr>
          <w:rFonts w:ascii="Times New Roman" w:eastAsia="Times New Roman" w:hAnsi="Times New Roman" w:cs="Times New Roman"/>
          <w:sz w:val="28"/>
          <w:szCs w:val="28"/>
          <w:lang w:val="nl-NL"/>
        </w:rPr>
        <w:t>ì</w:t>
      </w:r>
      <w:r w:rsidRPr="00242D1A">
        <w:rPr>
          <w:rFonts w:ascii="Times New Roman" w:eastAsia="Times New Roman" w:hAnsi="Times New Roman" w:cs="Times New Roman"/>
          <w:sz w:val="28"/>
          <w:szCs w:val="28"/>
          <w:lang w:val="nl-NL"/>
        </w:rPr>
        <w:t>nh, bảo đảm chế</w:t>
      </w:r>
    </w:p>
    <w:p w:rsidR="00242D1A" w:rsidRPr="00242D1A" w:rsidRDefault="00242D1A" w:rsidP="00301FFF">
      <w:pPr>
        <w:spacing w:after="0"/>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lastRenderedPageBreak/>
        <w:t>độ hoá đơn chứng từ theo đúng quy định của nhà nước.</w:t>
      </w:r>
    </w:p>
    <w:p w:rsidR="00242D1A" w:rsidRPr="00242D1A" w:rsidRDefault="00242D1A" w:rsidP="00BB32A8">
      <w:pPr>
        <w:spacing w:after="0"/>
        <w:ind w:firstLine="709"/>
        <w:jc w:val="both"/>
        <w:outlineLvl w:val="2"/>
        <w:rPr>
          <w:rFonts w:ascii="Times New Roman" w:eastAsia="Times New Roman" w:hAnsi="Times New Roman" w:cs="Times New Roman"/>
          <w:b/>
          <w:bCs/>
          <w:sz w:val="28"/>
          <w:szCs w:val="28"/>
          <w:lang w:val="fr-FR"/>
        </w:rPr>
      </w:pPr>
      <w:r w:rsidRPr="00242D1A">
        <w:rPr>
          <w:rFonts w:ascii="Times New Roman" w:eastAsia="Times New Roman" w:hAnsi="Times New Roman" w:cs="Times New Roman"/>
          <w:b/>
          <w:bCs/>
          <w:sz w:val="28"/>
          <w:szCs w:val="28"/>
          <w:lang w:val="fr-FR"/>
        </w:rPr>
        <w:t>Điều 2</w:t>
      </w:r>
      <w:r w:rsidR="00BB32A8">
        <w:rPr>
          <w:rFonts w:ascii="Times New Roman" w:eastAsia="Times New Roman" w:hAnsi="Times New Roman" w:cs="Times New Roman"/>
          <w:b/>
          <w:bCs/>
          <w:sz w:val="28"/>
          <w:szCs w:val="28"/>
          <w:lang w:val="fr-FR"/>
        </w:rPr>
        <w:t>0</w:t>
      </w:r>
      <w:r w:rsidRPr="00242D1A">
        <w:rPr>
          <w:rFonts w:ascii="Times New Roman" w:eastAsia="Times New Roman" w:hAnsi="Times New Roman" w:cs="Times New Roman"/>
          <w:b/>
          <w:bCs/>
          <w:sz w:val="28"/>
          <w:szCs w:val="28"/>
          <w:lang w:val="fr-FR"/>
        </w:rPr>
        <w:t>: Chi hỗ trợ các hoạt động phong trào đoàn thể, các tổ chức x</w:t>
      </w:r>
      <w:r w:rsidR="00027954">
        <w:rPr>
          <w:rFonts w:ascii="Times New Roman" w:eastAsia="Times New Roman" w:hAnsi="Times New Roman" w:cs="Times New Roman"/>
          <w:b/>
          <w:bCs/>
          <w:sz w:val="28"/>
          <w:szCs w:val="28"/>
          <w:lang w:val="fr-FR"/>
        </w:rPr>
        <w:t>ã</w:t>
      </w:r>
      <w:r w:rsidRPr="00242D1A">
        <w:rPr>
          <w:rFonts w:ascii="Times New Roman" w:eastAsia="Times New Roman" w:hAnsi="Times New Roman" w:cs="Times New Roman"/>
          <w:b/>
          <w:bCs/>
          <w:sz w:val="28"/>
          <w:szCs w:val="28"/>
          <w:lang w:val="fr-FR"/>
        </w:rPr>
        <w:t xml:space="preserve"> hội quan hệ c</w:t>
      </w:r>
      <w:r w:rsidR="00027954">
        <w:rPr>
          <w:rFonts w:ascii="Times New Roman" w:eastAsia="Times New Roman" w:hAnsi="Times New Roman" w:cs="Times New Roman"/>
          <w:b/>
          <w:bCs/>
          <w:sz w:val="28"/>
          <w:szCs w:val="28"/>
          <w:lang w:val="fr-FR"/>
        </w:rPr>
        <w:t>ô</w:t>
      </w:r>
      <w:r w:rsidRPr="00242D1A">
        <w:rPr>
          <w:rFonts w:ascii="Times New Roman" w:eastAsia="Times New Roman" w:hAnsi="Times New Roman" w:cs="Times New Roman"/>
          <w:b/>
          <w:bCs/>
          <w:sz w:val="28"/>
          <w:szCs w:val="28"/>
          <w:lang w:val="fr-FR"/>
        </w:rPr>
        <w:t>ng t</w:t>
      </w:r>
      <w:r w:rsidR="00027954">
        <w:rPr>
          <w:rFonts w:ascii="Times New Roman" w:eastAsia="Times New Roman" w:hAnsi="Times New Roman" w:cs="Times New Roman"/>
          <w:b/>
          <w:bCs/>
          <w:sz w:val="28"/>
          <w:szCs w:val="28"/>
          <w:lang w:val="fr-FR"/>
        </w:rPr>
        <w:t>á</w:t>
      </w:r>
      <w:r w:rsidRPr="00242D1A">
        <w:rPr>
          <w:rFonts w:ascii="Times New Roman" w:eastAsia="Times New Roman" w:hAnsi="Times New Roman" w:cs="Times New Roman"/>
          <w:b/>
          <w:bCs/>
          <w:sz w:val="28"/>
          <w:szCs w:val="28"/>
          <w:lang w:val="fr-FR"/>
        </w:rPr>
        <w:t>c với trường</w:t>
      </w:r>
    </w:p>
    <w:p w:rsidR="00242D1A" w:rsidRPr="00F07C6F" w:rsidRDefault="00242D1A" w:rsidP="00BB32A8">
      <w:pPr>
        <w:tabs>
          <w:tab w:val="left" w:pos="180"/>
        </w:tabs>
        <w:spacing w:after="0"/>
        <w:ind w:firstLine="709"/>
        <w:jc w:val="both"/>
        <w:outlineLvl w:val="3"/>
        <w:rPr>
          <w:rFonts w:ascii="Times New Roman" w:eastAsia="Times New Roman" w:hAnsi="Times New Roman" w:cs="Times New Roman"/>
          <w:sz w:val="28"/>
          <w:szCs w:val="28"/>
          <w:lang w:val="fr-FR"/>
        </w:rPr>
      </w:pPr>
      <w:r w:rsidRPr="00F07C6F">
        <w:rPr>
          <w:rFonts w:ascii="Times New Roman" w:eastAsia="Times New Roman" w:hAnsi="Times New Roman" w:cs="Times New Roman"/>
          <w:sz w:val="28"/>
          <w:szCs w:val="28"/>
          <w:lang w:val="fr-FR"/>
        </w:rPr>
        <w:t>1. Hoạt động phong trào đoàn thể.</w:t>
      </w:r>
    </w:p>
    <w:p w:rsidR="00F533A7" w:rsidRDefault="00242D1A" w:rsidP="00BB32A8">
      <w:pPr>
        <w:tabs>
          <w:tab w:val="left" w:pos="1040"/>
        </w:tabs>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Hàng năm căn cứ vào hoạt động phong trào và kinh phí của Đoàn thanh niên, Công đoàn trường. Trên tinh thần sử dụng quỹ hợp lý, phần c</w:t>
      </w:r>
      <w:r w:rsidR="00DB4890">
        <w:rPr>
          <w:rFonts w:ascii="Times New Roman" w:eastAsia="Times New Roman" w:hAnsi="Times New Roman" w:cs="Times New Roman"/>
          <w:sz w:val="28"/>
          <w:szCs w:val="28"/>
          <w:lang w:val="fr-FR"/>
        </w:rPr>
        <w:t>ò</w:t>
      </w:r>
      <w:r w:rsidRPr="00242D1A">
        <w:rPr>
          <w:rFonts w:ascii="Times New Roman" w:eastAsia="Times New Roman" w:hAnsi="Times New Roman" w:cs="Times New Roman"/>
          <w:sz w:val="28"/>
          <w:szCs w:val="28"/>
          <w:lang w:val="fr-FR"/>
        </w:rPr>
        <w:t>n thiếu Ban Chấp hành Đoàn trường, Công đoàn lập dự trù kinh phí tr</w:t>
      </w:r>
      <w:r w:rsidR="00DB4890">
        <w:rPr>
          <w:rFonts w:ascii="Times New Roman" w:eastAsia="Times New Roman" w:hAnsi="Times New Roman" w:cs="Times New Roman"/>
          <w:sz w:val="28"/>
          <w:szCs w:val="28"/>
          <w:lang w:val="fr-FR"/>
        </w:rPr>
        <w:t>ì</w:t>
      </w:r>
      <w:r w:rsidRPr="00242D1A">
        <w:rPr>
          <w:rFonts w:ascii="Times New Roman" w:eastAsia="Times New Roman" w:hAnsi="Times New Roman" w:cs="Times New Roman"/>
          <w:sz w:val="28"/>
          <w:szCs w:val="28"/>
          <w:lang w:val="fr-FR"/>
        </w:rPr>
        <w:t>nh Hiệu trưởng phê duyệt theo thực tế phát sinh. Khi thực hiện đảm bảo đầy đủ hóa đơn, chứng từ</w:t>
      </w:r>
    </w:p>
    <w:p w:rsidR="00242D1A" w:rsidRPr="00242D1A" w:rsidRDefault="00242D1A" w:rsidP="00F533A7">
      <w:pPr>
        <w:tabs>
          <w:tab w:val="left" w:pos="1040"/>
        </w:tabs>
        <w:spacing w:after="0"/>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theo qui định.</w:t>
      </w:r>
    </w:p>
    <w:p w:rsidR="00242D1A" w:rsidRPr="00F07C6F" w:rsidRDefault="00242D1A" w:rsidP="00BB32A8">
      <w:pPr>
        <w:tabs>
          <w:tab w:val="left" w:pos="180"/>
        </w:tabs>
        <w:spacing w:after="0"/>
        <w:ind w:firstLine="709"/>
        <w:jc w:val="both"/>
        <w:outlineLvl w:val="3"/>
        <w:rPr>
          <w:rFonts w:ascii="Times New Roman" w:eastAsia="Times New Roman" w:hAnsi="Times New Roman" w:cs="Times New Roman"/>
          <w:sz w:val="28"/>
          <w:szCs w:val="28"/>
          <w:lang w:val="fr-FR"/>
        </w:rPr>
      </w:pPr>
      <w:r w:rsidRPr="00F07C6F">
        <w:rPr>
          <w:rFonts w:ascii="Times New Roman" w:eastAsia="Times New Roman" w:hAnsi="Times New Roman" w:cs="Times New Roman"/>
          <w:sz w:val="28"/>
          <w:szCs w:val="28"/>
          <w:lang w:val="fr-FR"/>
        </w:rPr>
        <w:t>2. Hỗ trợ tổ chức x</w:t>
      </w:r>
      <w:r w:rsidR="00DB4890" w:rsidRPr="00F07C6F">
        <w:rPr>
          <w:rFonts w:ascii="Times New Roman" w:eastAsia="Times New Roman" w:hAnsi="Times New Roman" w:cs="Times New Roman"/>
          <w:sz w:val="28"/>
          <w:szCs w:val="28"/>
          <w:lang w:val="fr-FR"/>
        </w:rPr>
        <w:t>ã</w:t>
      </w:r>
      <w:r w:rsidRPr="00F07C6F">
        <w:rPr>
          <w:rFonts w:ascii="Times New Roman" w:eastAsia="Times New Roman" w:hAnsi="Times New Roman" w:cs="Times New Roman"/>
          <w:sz w:val="28"/>
          <w:szCs w:val="28"/>
          <w:lang w:val="fr-FR"/>
        </w:rPr>
        <w:t xml:space="preserve"> hội, đoàn thể </w:t>
      </w:r>
      <w:r w:rsidR="00301FFF">
        <w:rPr>
          <w:rFonts w:ascii="Times New Roman" w:eastAsia="Times New Roman" w:hAnsi="Times New Roman" w:cs="Times New Roman"/>
          <w:sz w:val="28"/>
          <w:szCs w:val="28"/>
          <w:lang w:val="fr-FR"/>
        </w:rPr>
        <w:t>có quan hệ công tác với trường.</w:t>
      </w:r>
      <w:r w:rsidRPr="00F07C6F">
        <w:rPr>
          <w:rFonts w:ascii="Times New Roman" w:eastAsia="Times New Roman" w:hAnsi="Times New Roman" w:cs="Times New Roman"/>
          <w:sz w:val="28"/>
          <w:szCs w:val="28"/>
          <w:lang w:val="fr-FR"/>
        </w:rPr>
        <w:t>(nếu có)</w:t>
      </w:r>
    </w:p>
    <w:p w:rsidR="00242D1A" w:rsidRPr="00242D1A" w:rsidRDefault="00242D1A" w:rsidP="00BB32A8">
      <w:pPr>
        <w:tabs>
          <w:tab w:val="left" w:pos="1040"/>
        </w:tabs>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sz w:val="28"/>
          <w:szCs w:val="28"/>
          <w:lang w:val="fr-FR"/>
        </w:rPr>
        <w:t xml:space="preserve"> Căn cứ vào t</w:t>
      </w:r>
      <w:r w:rsidR="00DB4890">
        <w:rPr>
          <w:rFonts w:ascii="Times New Roman" w:eastAsia="Times New Roman" w:hAnsi="Times New Roman" w:cs="Times New Roman"/>
          <w:sz w:val="28"/>
          <w:szCs w:val="28"/>
          <w:lang w:val="fr-FR"/>
        </w:rPr>
        <w:t>ì</w:t>
      </w:r>
      <w:r w:rsidRPr="00242D1A">
        <w:rPr>
          <w:rFonts w:ascii="Times New Roman" w:eastAsia="Times New Roman" w:hAnsi="Times New Roman" w:cs="Times New Roman"/>
          <w:sz w:val="28"/>
          <w:szCs w:val="28"/>
          <w:lang w:val="fr-FR"/>
        </w:rPr>
        <w:t>nh h</w:t>
      </w:r>
      <w:r w:rsidR="00DB4890">
        <w:rPr>
          <w:rFonts w:ascii="Times New Roman" w:eastAsia="Times New Roman" w:hAnsi="Times New Roman" w:cs="Times New Roman"/>
          <w:sz w:val="28"/>
          <w:szCs w:val="28"/>
          <w:lang w:val="fr-FR"/>
        </w:rPr>
        <w:t>ì</w:t>
      </w:r>
      <w:r w:rsidRPr="00242D1A">
        <w:rPr>
          <w:rFonts w:ascii="Times New Roman" w:eastAsia="Times New Roman" w:hAnsi="Times New Roman" w:cs="Times New Roman"/>
          <w:sz w:val="28"/>
          <w:szCs w:val="28"/>
          <w:lang w:val="fr-FR"/>
        </w:rPr>
        <w:t>nh thực tế và mức độ quan hệ công tác của các cơ quan, tổ chức x</w:t>
      </w:r>
      <w:r w:rsidR="00DB4890">
        <w:rPr>
          <w:rFonts w:ascii="Times New Roman" w:eastAsia="Times New Roman" w:hAnsi="Times New Roman" w:cs="Times New Roman"/>
          <w:sz w:val="28"/>
          <w:szCs w:val="28"/>
          <w:lang w:val="fr-FR"/>
        </w:rPr>
        <w:t>ã</w:t>
      </w:r>
      <w:r w:rsidRPr="00242D1A">
        <w:rPr>
          <w:rFonts w:ascii="Times New Roman" w:eastAsia="Times New Roman" w:hAnsi="Times New Roman" w:cs="Times New Roman"/>
          <w:sz w:val="28"/>
          <w:szCs w:val="28"/>
          <w:lang w:val="fr-FR"/>
        </w:rPr>
        <w:t xml:space="preserve"> hội đối với nhà trường, kế toán lập kế hoạch dự trự tr</w:t>
      </w:r>
      <w:r w:rsidR="00DB4890">
        <w:rPr>
          <w:rFonts w:ascii="Times New Roman" w:eastAsia="Times New Roman" w:hAnsi="Times New Roman" w:cs="Times New Roman"/>
          <w:sz w:val="28"/>
          <w:szCs w:val="28"/>
          <w:lang w:val="fr-FR"/>
        </w:rPr>
        <w:t>ì</w:t>
      </w:r>
      <w:r w:rsidRPr="00242D1A">
        <w:rPr>
          <w:rFonts w:ascii="Times New Roman" w:eastAsia="Times New Roman" w:hAnsi="Times New Roman" w:cs="Times New Roman"/>
          <w:sz w:val="28"/>
          <w:szCs w:val="28"/>
          <w:lang w:val="fr-FR"/>
        </w:rPr>
        <w:t>nh Hiệu trưởng phê duyệt theo thực tế phát sinh, đảm bảo phù hợp với nguồn kinh phí của đơn vị.</w:t>
      </w:r>
    </w:p>
    <w:p w:rsidR="00242D1A" w:rsidRPr="00242D1A" w:rsidRDefault="00242D1A" w:rsidP="00BB32A8">
      <w:pPr>
        <w:tabs>
          <w:tab w:val="left" w:pos="1040"/>
        </w:tabs>
        <w:spacing w:after="0"/>
        <w:ind w:firstLine="709"/>
        <w:jc w:val="both"/>
        <w:rPr>
          <w:rFonts w:ascii="Times New Roman" w:eastAsia="Times New Roman" w:hAnsi="Times New Roman" w:cs="Times New Roman"/>
          <w:b/>
          <w:sz w:val="28"/>
          <w:szCs w:val="28"/>
          <w:lang w:val="fr-FR"/>
        </w:rPr>
      </w:pPr>
      <w:r w:rsidRPr="00242D1A">
        <w:rPr>
          <w:rFonts w:ascii="Times New Roman" w:eastAsia="Times New Roman" w:hAnsi="Times New Roman" w:cs="Times New Roman"/>
          <w:b/>
          <w:sz w:val="28"/>
          <w:szCs w:val="28"/>
          <w:lang w:val="fr-FR"/>
        </w:rPr>
        <w:t>Điều 2</w:t>
      </w:r>
      <w:r w:rsidR="00BB32A8">
        <w:rPr>
          <w:rFonts w:ascii="Times New Roman" w:eastAsia="Times New Roman" w:hAnsi="Times New Roman" w:cs="Times New Roman"/>
          <w:b/>
          <w:sz w:val="28"/>
          <w:szCs w:val="28"/>
          <w:lang w:val="fr-FR"/>
        </w:rPr>
        <w:t>1</w:t>
      </w:r>
      <w:r w:rsidRPr="00242D1A">
        <w:rPr>
          <w:rFonts w:ascii="Times New Roman" w:eastAsia="Times New Roman" w:hAnsi="Times New Roman" w:cs="Times New Roman"/>
          <w:b/>
          <w:sz w:val="28"/>
          <w:szCs w:val="28"/>
          <w:lang w:val="fr-FR"/>
        </w:rPr>
        <w:t>. Các ngày lễ tết hiệu trưởng bố trí phân công người trực chia theo ca </w:t>
      </w:r>
    </w:p>
    <w:p w:rsidR="00242D1A" w:rsidRPr="00242D1A" w:rsidRDefault="00242D1A" w:rsidP="00301FFF">
      <w:pPr>
        <w:tabs>
          <w:tab w:val="left" w:pos="1040"/>
        </w:tabs>
        <w:spacing w:after="0"/>
        <w:ind w:firstLine="709"/>
        <w:jc w:val="both"/>
        <w:rPr>
          <w:rFonts w:ascii="Times New Roman" w:eastAsia="Times New Roman" w:hAnsi="Times New Roman" w:cs="Times New Roman"/>
          <w:sz w:val="28"/>
          <w:szCs w:val="28"/>
          <w:lang w:val="fr-FR"/>
        </w:rPr>
      </w:pPr>
      <w:r w:rsidRPr="00242D1A">
        <w:rPr>
          <w:rFonts w:ascii="Times New Roman" w:eastAsia="Times New Roman" w:hAnsi="Times New Roman" w:cs="Times New Roman"/>
          <w:bCs/>
          <w:sz w:val="28"/>
          <w:szCs w:val="28"/>
          <w:lang w:val="fr-FR"/>
        </w:rPr>
        <w:t>- Theo qui định nghỉ ngày lễ, tết tại điều 112 Bộ luật lao động năm 2019. Theo đó, người lao động (bảo vệ của trường) được nghỉ, nhưng tài sản của trường vẫn cần được trông coi. Hiệu trưởng phân công giáo viên và người lao động trực ngày lễ tết. Hiệu trưởng quyết định mức hỗ</w:t>
      </w:r>
      <w:r w:rsidRPr="00242D1A">
        <w:rPr>
          <w:rFonts w:ascii="Times New Roman" w:eastAsia="Times New Roman" w:hAnsi="Times New Roman" w:cs="Times New Roman"/>
          <w:sz w:val="28"/>
          <w:szCs w:val="28"/>
          <w:lang w:val="fr-FR"/>
        </w:rPr>
        <w:t xml:space="preserve"> trợ: 50.000đồng/ca, ngày 2 ca.</w:t>
      </w:r>
    </w:p>
    <w:p w:rsidR="00242D1A" w:rsidRPr="00242D1A" w:rsidRDefault="00242D1A" w:rsidP="00301FFF">
      <w:pPr>
        <w:tabs>
          <w:tab w:val="left" w:pos="1040"/>
        </w:tabs>
        <w:spacing w:after="0"/>
        <w:ind w:firstLine="709"/>
        <w:jc w:val="both"/>
        <w:rPr>
          <w:rFonts w:ascii="Times New Roman" w:eastAsia="Times New Roman" w:hAnsi="Times New Roman" w:cs="Times New Roman"/>
          <w:b/>
          <w:sz w:val="28"/>
          <w:szCs w:val="28"/>
          <w:lang w:val="fr-FR"/>
        </w:rPr>
      </w:pPr>
      <w:r w:rsidRPr="00242D1A">
        <w:rPr>
          <w:rFonts w:ascii="Times New Roman" w:eastAsia="Times New Roman" w:hAnsi="Times New Roman" w:cs="Times New Roman"/>
          <w:b/>
          <w:sz w:val="28"/>
          <w:szCs w:val="28"/>
          <w:lang w:val="fr-FR"/>
        </w:rPr>
        <w:t>Điều 2</w:t>
      </w:r>
      <w:r w:rsidR="002B1715">
        <w:rPr>
          <w:rFonts w:ascii="Times New Roman" w:eastAsia="Times New Roman" w:hAnsi="Times New Roman" w:cs="Times New Roman"/>
          <w:b/>
          <w:sz w:val="28"/>
          <w:szCs w:val="28"/>
          <w:lang w:val="fr-FR"/>
        </w:rPr>
        <w:t>2</w:t>
      </w:r>
      <w:r w:rsidRPr="00242D1A">
        <w:rPr>
          <w:rFonts w:ascii="Times New Roman" w:eastAsia="Times New Roman" w:hAnsi="Times New Roman" w:cs="Times New Roman"/>
          <w:b/>
          <w:sz w:val="28"/>
          <w:szCs w:val="28"/>
          <w:lang w:val="fr-FR"/>
        </w:rPr>
        <w:t xml:space="preserve">: Các hoạt động khác </w:t>
      </w:r>
    </w:p>
    <w:p w:rsidR="00242D1A" w:rsidRPr="00242D1A" w:rsidRDefault="00242D1A" w:rsidP="00301FFF">
      <w:pPr>
        <w:spacing w:after="0"/>
        <w:ind w:firstLine="709"/>
        <w:jc w:val="both"/>
        <w:rPr>
          <w:rFonts w:ascii="Times New Roman" w:eastAsia="Times New Roman" w:hAnsi="Times New Roman"/>
          <w:sz w:val="28"/>
          <w:szCs w:val="28"/>
          <w:lang w:val="en-GB"/>
        </w:rPr>
      </w:pPr>
      <w:r w:rsidRPr="00242D1A">
        <w:rPr>
          <w:rFonts w:eastAsia="Times New Roman"/>
          <w:sz w:val="28"/>
          <w:szCs w:val="28"/>
          <w:lang w:val="en-GB"/>
        </w:rPr>
        <w:t xml:space="preserve"> </w:t>
      </w:r>
      <w:r w:rsidRPr="00242D1A">
        <w:rPr>
          <w:rFonts w:ascii="Times New Roman" w:eastAsia="Times New Roman" w:hAnsi="Times New Roman"/>
          <w:sz w:val="28"/>
          <w:szCs w:val="28"/>
          <w:lang w:val="en-GB"/>
        </w:rPr>
        <w:t>1. Bảo vệ trường: 3.500.000đ/tháng</w:t>
      </w:r>
    </w:p>
    <w:p w:rsidR="00242D1A" w:rsidRDefault="00242D1A" w:rsidP="00301FFF">
      <w:pPr>
        <w:spacing w:after="0"/>
        <w:ind w:firstLine="709"/>
        <w:jc w:val="both"/>
        <w:rPr>
          <w:rFonts w:ascii="Times New Roman" w:eastAsia="Times New Roman" w:hAnsi="Times New Roman"/>
          <w:sz w:val="28"/>
          <w:szCs w:val="28"/>
          <w:lang w:val="en-GB"/>
        </w:rPr>
      </w:pPr>
      <w:r w:rsidRPr="00242D1A">
        <w:rPr>
          <w:rFonts w:ascii="Times New Roman" w:eastAsia="Times New Roman" w:hAnsi="Times New Roman"/>
          <w:sz w:val="28"/>
          <w:szCs w:val="28"/>
          <w:lang w:val="en-GB"/>
        </w:rPr>
        <w:t>- Khi có sự thay đổi mức chi bảo vệ, căn cứ vào tình hình thực tế để ký hợp đồng và mức chi cụ thể.</w:t>
      </w:r>
    </w:p>
    <w:p w:rsidR="00242D1A" w:rsidRPr="00242D1A" w:rsidRDefault="00242D1A" w:rsidP="00301FFF">
      <w:pPr>
        <w:spacing w:after="0"/>
        <w:ind w:firstLine="709"/>
        <w:jc w:val="both"/>
        <w:rPr>
          <w:rFonts w:ascii="Times New Roman" w:eastAsia="Times New Roman" w:hAnsi="Times New Roman"/>
          <w:sz w:val="28"/>
          <w:szCs w:val="28"/>
          <w:lang w:val="en-GB"/>
        </w:rPr>
      </w:pPr>
      <w:r w:rsidRPr="00242D1A">
        <w:rPr>
          <w:rFonts w:ascii="Times New Roman" w:eastAsia="Times New Roman" w:hAnsi="Times New Roman"/>
          <w:sz w:val="28"/>
          <w:szCs w:val="28"/>
          <w:lang w:val="en-GB"/>
        </w:rPr>
        <w:t>2. Chi làm cỏ, cắt tỉa cây, thu gom rác, đánh chuyển cây, vệ sinh môi trường (tuỳ theo tính chất cần thiết từng công việc để thanh toán)</w:t>
      </w:r>
    </w:p>
    <w:p w:rsidR="00242D1A" w:rsidRPr="00301FFF" w:rsidRDefault="00242D1A" w:rsidP="00301FFF">
      <w:pPr>
        <w:spacing w:after="0"/>
        <w:ind w:firstLine="709"/>
        <w:jc w:val="both"/>
        <w:rPr>
          <w:rFonts w:ascii="Times New Roman" w:eastAsia="Times New Roman" w:hAnsi="Times New Roman"/>
          <w:b/>
          <w:sz w:val="28"/>
          <w:szCs w:val="28"/>
          <w:lang w:val="en-GB"/>
        </w:rPr>
      </w:pPr>
      <w:r w:rsidRPr="00242D1A">
        <w:rPr>
          <w:rFonts w:ascii="Times New Roman" w:eastAsia="Times New Roman" w:hAnsi="Times New Roman"/>
          <w:sz w:val="28"/>
          <w:szCs w:val="28"/>
          <w:lang w:val="en-GB"/>
        </w:rPr>
        <w:t>3. Các khoản chi khác</w:t>
      </w:r>
      <w:r w:rsidR="00234A7D" w:rsidRPr="00234A7D">
        <w:rPr>
          <w:rFonts w:ascii="Times New Roman" w:eastAsia="Times New Roman" w:hAnsi="Times New Roman"/>
          <w:sz w:val="28"/>
          <w:szCs w:val="28"/>
          <w:lang w:val="en-GB"/>
        </w:rPr>
        <w:t>:</w:t>
      </w:r>
      <w:r w:rsidR="00234A7D">
        <w:rPr>
          <w:rFonts w:ascii="Times New Roman" w:eastAsia="Times New Roman" w:hAnsi="Times New Roman"/>
          <w:b/>
          <w:sz w:val="28"/>
          <w:szCs w:val="28"/>
          <w:lang w:val="en-GB"/>
        </w:rPr>
        <w:t xml:space="preserve"> </w:t>
      </w:r>
      <w:r w:rsidRPr="00242D1A">
        <w:rPr>
          <w:rFonts w:ascii="Times New Roman" w:eastAsia="Times New Roman" w:hAnsi="Times New Roman" w:cs="Times New Roman"/>
          <w:sz w:val="28"/>
          <w:szCs w:val="28"/>
          <w:lang w:val="fr-FR"/>
        </w:rPr>
        <w:t>Tùy theo nhu cầu thực tế phát sinh được Hiệu trưởng phê duyệt phù hợp với nguồn kinh phí của nhà trường và đúng thẩm quyền qui định.</w:t>
      </w:r>
    </w:p>
    <w:p w:rsidR="00242D1A" w:rsidRPr="00242D1A" w:rsidRDefault="00242D1A" w:rsidP="00BB32A8">
      <w:pPr>
        <w:tabs>
          <w:tab w:val="left" w:pos="1040"/>
        </w:tabs>
        <w:spacing w:after="0"/>
        <w:ind w:firstLine="709"/>
        <w:jc w:val="center"/>
        <w:rPr>
          <w:rFonts w:ascii="Times New Roman" w:eastAsia="Times New Roman" w:hAnsi="Times New Roman" w:cs="Times New Roman"/>
          <w:b/>
          <w:bCs/>
          <w:sz w:val="28"/>
          <w:szCs w:val="28"/>
          <w:lang w:val="fr-FR"/>
        </w:rPr>
      </w:pPr>
      <w:r w:rsidRPr="00242D1A">
        <w:rPr>
          <w:rFonts w:ascii="Times New Roman" w:eastAsia="Times New Roman" w:hAnsi="Times New Roman" w:cs="Times New Roman"/>
          <w:b/>
          <w:bCs/>
          <w:sz w:val="28"/>
          <w:szCs w:val="28"/>
          <w:lang w:val="fr-FR"/>
        </w:rPr>
        <w:t>CHƯƠNG 4</w:t>
      </w:r>
    </w:p>
    <w:p w:rsidR="00242D1A" w:rsidRPr="00242D1A" w:rsidRDefault="00242D1A" w:rsidP="00BB32A8">
      <w:pPr>
        <w:tabs>
          <w:tab w:val="left" w:pos="5430"/>
        </w:tabs>
        <w:spacing w:after="0"/>
        <w:ind w:firstLine="709"/>
        <w:jc w:val="center"/>
        <w:rPr>
          <w:rFonts w:ascii="Times New Roman" w:eastAsia="Times New Roman" w:hAnsi="Times New Roman" w:cs="Times New Roman"/>
          <w:b/>
          <w:sz w:val="28"/>
          <w:szCs w:val="28"/>
          <w:lang w:val="fr-FR"/>
        </w:rPr>
      </w:pPr>
      <w:r w:rsidRPr="00242D1A">
        <w:rPr>
          <w:rFonts w:ascii="Times New Roman" w:eastAsia="Times New Roman" w:hAnsi="Times New Roman" w:cs="Times New Roman"/>
          <w:b/>
          <w:sz w:val="28"/>
          <w:szCs w:val="28"/>
          <w:lang w:val="fr-FR"/>
        </w:rPr>
        <w:t>CƠ CHẾ QUẢN L</w:t>
      </w:r>
      <w:r w:rsidR="00DB4890">
        <w:rPr>
          <w:rFonts w:ascii="Times New Roman" w:eastAsia="Times New Roman" w:hAnsi="Times New Roman" w:cs="Times New Roman"/>
          <w:b/>
          <w:sz w:val="28"/>
          <w:szCs w:val="28"/>
          <w:lang w:val="fr-FR"/>
        </w:rPr>
        <w:t>Í</w:t>
      </w:r>
      <w:r w:rsidRPr="00242D1A">
        <w:rPr>
          <w:rFonts w:ascii="Times New Roman" w:eastAsia="Times New Roman" w:hAnsi="Times New Roman" w:cs="Times New Roman"/>
          <w:b/>
          <w:sz w:val="28"/>
          <w:szCs w:val="28"/>
          <w:lang w:val="fr-FR"/>
        </w:rPr>
        <w:t xml:space="preserve"> VÀ SỬ DỤNG CÁC NGUỒN THU SỰ NGHIỆP,</w:t>
      </w:r>
    </w:p>
    <w:p w:rsidR="00301FFF" w:rsidRDefault="00242D1A" w:rsidP="00BB32A8">
      <w:pPr>
        <w:tabs>
          <w:tab w:val="left" w:pos="5430"/>
        </w:tabs>
        <w:spacing w:after="0"/>
        <w:ind w:firstLine="709"/>
        <w:jc w:val="center"/>
        <w:rPr>
          <w:rFonts w:ascii="Times New Roman" w:eastAsia="Times New Roman" w:hAnsi="Times New Roman" w:cs="Times New Roman"/>
          <w:b/>
          <w:sz w:val="28"/>
          <w:szCs w:val="28"/>
          <w:lang w:val="fr-FR"/>
        </w:rPr>
      </w:pPr>
      <w:r w:rsidRPr="00242D1A">
        <w:rPr>
          <w:rFonts w:ascii="Times New Roman" w:eastAsia="Times New Roman" w:hAnsi="Times New Roman" w:cs="Times New Roman"/>
          <w:b/>
          <w:sz w:val="28"/>
          <w:szCs w:val="28"/>
          <w:lang w:val="fr-FR"/>
        </w:rPr>
        <w:t>THU KHÁC NGOÀI NSNN HỖ TRỢ HOẠT ĐỘNG GIÁO DỤC.</w:t>
      </w:r>
    </w:p>
    <w:p w:rsidR="00242D1A" w:rsidRPr="00242D1A" w:rsidRDefault="00242D1A" w:rsidP="00BB32A8">
      <w:pPr>
        <w:tabs>
          <w:tab w:val="left" w:pos="5430"/>
        </w:tabs>
        <w:spacing w:after="0"/>
        <w:ind w:firstLine="709"/>
        <w:jc w:val="center"/>
        <w:rPr>
          <w:rFonts w:ascii="Times New Roman" w:eastAsia="Times New Roman" w:hAnsi="Times New Roman"/>
          <w:b/>
          <w:sz w:val="28"/>
          <w:szCs w:val="28"/>
          <w:lang w:val="en-GB"/>
        </w:rPr>
      </w:pPr>
      <w:r w:rsidRPr="00242D1A">
        <w:rPr>
          <w:rFonts w:ascii="Times New Roman" w:eastAsia="Times New Roman" w:hAnsi="Times New Roman" w:cs="Times New Roman"/>
          <w:b/>
          <w:sz w:val="28"/>
          <w:szCs w:val="28"/>
          <w:lang w:val="fr-FR"/>
        </w:rPr>
        <w:t xml:space="preserve"> (</w:t>
      </w:r>
      <w:r w:rsidRPr="00242D1A">
        <w:rPr>
          <w:rFonts w:ascii="Times New Roman" w:eastAsia="Times New Roman" w:hAnsi="Times New Roman"/>
          <w:b/>
          <w:sz w:val="28"/>
          <w:szCs w:val="28"/>
          <w:lang w:val="en-GB"/>
        </w:rPr>
        <w:t>Chi t</w:t>
      </w:r>
      <w:r w:rsidRPr="00242D1A">
        <w:rPr>
          <w:rFonts w:ascii="Times New Roman" w:eastAsia="Times New Roman" w:hAnsi="Times New Roman"/>
          <w:b/>
          <w:sz w:val="28"/>
          <w:szCs w:val="28"/>
          <w:lang w:val="vi-VN"/>
        </w:rPr>
        <w:t>ừ c</w:t>
      </w:r>
      <w:r w:rsidR="00DB4890">
        <w:rPr>
          <w:rFonts w:ascii="Times New Roman" w:eastAsia="Times New Roman" w:hAnsi="Times New Roman"/>
          <w:b/>
          <w:sz w:val="28"/>
          <w:szCs w:val="28"/>
        </w:rPr>
        <w:t>á</w:t>
      </w:r>
      <w:r w:rsidRPr="00242D1A">
        <w:rPr>
          <w:rFonts w:ascii="Times New Roman" w:eastAsia="Times New Roman" w:hAnsi="Times New Roman"/>
          <w:b/>
          <w:sz w:val="28"/>
          <w:szCs w:val="28"/>
          <w:lang w:val="vi-VN"/>
        </w:rPr>
        <w:t>c nguồn thu dịch vụ thỏa thuận tự nguyện của CMHS</w:t>
      </w:r>
      <w:r w:rsidRPr="00242D1A">
        <w:rPr>
          <w:rFonts w:ascii="Times New Roman" w:eastAsia="Times New Roman" w:hAnsi="Times New Roman"/>
          <w:b/>
          <w:sz w:val="28"/>
          <w:szCs w:val="28"/>
          <w:lang w:val="en-GB"/>
        </w:rPr>
        <w:t xml:space="preserve">)    </w:t>
      </w:r>
    </w:p>
    <w:p w:rsidR="00301FFF" w:rsidRDefault="00242D1A" w:rsidP="00BB32A8">
      <w:pPr>
        <w:spacing w:after="0"/>
        <w:ind w:firstLine="709"/>
        <w:rPr>
          <w:rFonts w:ascii="Times New Roman" w:eastAsia="Times New Roman" w:hAnsi="Times New Roman"/>
          <w:sz w:val="28"/>
          <w:szCs w:val="28"/>
          <w:lang w:val="en-GB"/>
        </w:rPr>
      </w:pPr>
      <w:r w:rsidRPr="00242D1A">
        <w:rPr>
          <w:rFonts w:ascii="Times New Roman" w:eastAsia="Times New Roman" w:hAnsi="Times New Roman"/>
          <w:sz w:val="28"/>
          <w:szCs w:val="28"/>
          <w:lang w:val="en-GB"/>
        </w:rPr>
        <w:t xml:space="preserve">Theo công văn hướng dẫn số </w:t>
      </w:r>
      <w:r w:rsidR="00DB4890">
        <w:rPr>
          <w:rFonts w:ascii="Times New Roman" w:eastAsia="Times New Roman" w:hAnsi="Times New Roman"/>
          <w:sz w:val="28"/>
          <w:szCs w:val="28"/>
          <w:lang w:val="en-GB"/>
        </w:rPr>
        <w:t>1268</w:t>
      </w:r>
      <w:r w:rsidRPr="00242D1A">
        <w:rPr>
          <w:rFonts w:ascii="Times New Roman" w:eastAsia="Times New Roman" w:hAnsi="Times New Roman"/>
          <w:sz w:val="28"/>
          <w:szCs w:val="28"/>
          <w:lang w:val="en-GB"/>
        </w:rPr>
        <w:t xml:space="preserve">/HD SGD ĐT-KHTC ngày </w:t>
      </w:r>
      <w:r w:rsidR="00DB4890">
        <w:rPr>
          <w:rFonts w:ascii="Times New Roman" w:eastAsia="Times New Roman" w:hAnsi="Times New Roman"/>
          <w:sz w:val="28"/>
          <w:szCs w:val="28"/>
          <w:lang w:val="en-GB"/>
        </w:rPr>
        <w:t>1</w:t>
      </w:r>
      <w:r w:rsidRPr="00242D1A">
        <w:rPr>
          <w:rFonts w:ascii="Times New Roman" w:eastAsia="Times New Roman" w:hAnsi="Times New Roman"/>
          <w:sz w:val="28"/>
          <w:szCs w:val="28"/>
          <w:lang w:val="en-GB"/>
        </w:rPr>
        <w:t>5/09/202</w:t>
      </w:r>
      <w:r w:rsidR="00DB4890">
        <w:rPr>
          <w:rFonts w:ascii="Times New Roman" w:eastAsia="Times New Roman" w:hAnsi="Times New Roman"/>
          <w:sz w:val="28"/>
          <w:szCs w:val="28"/>
          <w:lang w:val="en-GB"/>
        </w:rPr>
        <w:t>3</w:t>
      </w:r>
    </w:p>
    <w:p w:rsidR="00242D1A" w:rsidRPr="00242D1A" w:rsidRDefault="00242D1A" w:rsidP="00301FFF">
      <w:pPr>
        <w:spacing w:after="0"/>
        <w:jc w:val="both"/>
        <w:rPr>
          <w:rFonts w:ascii="Times New Roman" w:eastAsia="Times New Roman" w:hAnsi="Times New Roman"/>
          <w:sz w:val="28"/>
          <w:szCs w:val="28"/>
          <w:lang w:val="en-GB"/>
        </w:rPr>
      </w:pPr>
      <w:r w:rsidRPr="00242D1A">
        <w:rPr>
          <w:rFonts w:ascii="Times New Roman" w:eastAsia="Times New Roman" w:hAnsi="Times New Roman"/>
          <w:sz w:val="28"/>
          <w:szCs w:val="28"/>
          <w:lang w:val="en-GB"/>
        </w:rPr>
        <w:t>của Sở Gi</w:t>
      </w:r>
      <w:r w:rsidR="00DB4890">
        <w:rPr>
          <w:rFonts w:ascii="Times New Roman" w:eastAsia="Times New Roman" w:hAnsi="Times New Roman"/>
          <w:sz w:val="28"/>
          <w:szCs w:val="28"/>
          <w:lang w:val="en-GB"/>
        </w:rPr>
        <w:t>á</w:t>
      </w:r>
      <w:r w:rsidRPr="00242D1A">
        <w:rPr>
          <w:rFonts w:ascii="Times New Roman" w:eastAsia="Times New Roman" w:hAnsi="Times New Roman"/>
          <w:sz w:val="28"/>
          <w:szCs w:val="28"/>
          <w:lang w:val="en-GB"/>
        </w:rPr>
        <w:t>o dục và Đào tạo tỉnh Nam Định  về việc thực hiện quản lý thu – chi  c</w:t>
      </w:r>
      <w:r w:rsidR="00DB4890">
        <w:rPr>
          <w:rFonts w:ascii="Times New Roman" w:eastAsia="Times New Roman" w:hAnsi="Times New Roman"/>
          <w:sz w:val="28"/>
          <w:szCs w:val="28"/>
          <w:lang w:val="en-GB"/>
        </w:rPr>
        <w:t>á</w:t>
      </w:r>
      <w:r w:rsidRPr="00242D1A">
        <w:rPr>
          <w:rFonts w:ascii="Times New Roman" w:eastAsia="Times New Roman" w:hAnsi="Times New Roman"/>
          <w:sz w:val="28"/>
          <w:szCs w:val="28"/>
          <w:lang w:val="en-GB"/>
        </w:rPr>
        <w:t>c khoản dịch vụ phục vụ, hỗ trợ hoạt động gi</w:t>
      </w:r>
      <w:r w:rsidR="00DB4890">
        <w:rPr>
          <w:rFonts w:ascii="Times New Roman" w:eastAsia="Times New Roman" w:hAnsi="Times New Roman"/>
          <w:sz w:val="28"/>
          <w:szCs w:val="28"/>
          <w:lang w:val="en-GB"/>
        </w:rPr>
        <w:t>á</w:t>
      </w:r>
      <w:r w:rsidRPr="00242D1A">
        <w:rPr>
          <w:rFonts w:ascii="Times New Roman" w:eastAsia="Times New Roman" w:hAnsi="Times New Roman"/>
          <w:sz w:val="28"/>
          <w:szCs w:val="28"/>
          <w:lang w:val="en-GB"/>
        </w:rPr>
        <w:t>o dục đối với cơ sở gi</w:t>
      </w:r>
      <w:r w:rsidR="00DB4890">
        <w:rPr>
          <w:rFonts w:ascii="Times New Roman" w:eastAsia="Times New Roman" w:hAnsi="Times New Roman"/>
          <w:sz w:val="28"/>
          <w:szCs w:val="28"/>
          <w:lang w:val="en-GB"/>
        </w:rPr>
        <w:t>á</w:t>
      </w:r>
      <w:r w:rsidRPr="00242D1A">
        <w:rPr>
          <w:rFonts w:ascii="Times New Roman" w:eastAsia="Times New Roman" w:hAnsi="Times New Roman"/>
          <w:sz w:val="28"/>
          <w:szCs w:val="28"/>
          <w:lang w:val="en-GB"/>
        </w:rPr>
        <w:t>o dục c</w:t>
      </w:r>
      <w:r w:rsidR="00DB4890">
        <w:rPr>
          <w:rFonts w:ascii="Times New Roman" w:eastAsia="Times New Roman" w:hAnsi="Times New Roman"/>
          <w:sz w:val="28"/>
          <w:szCs w:val="28"/>
          <w:lang w:val="en-GB"/>
        </w:rPr>
        <w:t>ô</w:t>
      </w:r>
      <w:r w:rsidRPr="00242D1A">
        <w:rPr>
          <w:rFonts w:ascii="Times New Roman" w:eastAsia="Times New Roman" w:hAnsi="Times New Roman"/>
          <w:sz w:val="28"/>
          <w:szCs w:val="28"/>
          <w:lang w:val="en-GB"/>
        </w:rPr>
        <w:t>ng lập do tỉnh quản lý năm học 202</w:t>
      </w:r>
      <w:r w:rsidR="00DB4890">
        <w:rPr>
          <w:rFonts w:ascii="Times New Roman" w:eastAsia="Times New Roman" w:hAnsi="Times New Roman"/>
          <w:sz w:val="28"/>
          <w:szCs w:val="28"/>
          <w:lang w:val="en-GB"/>
        </w:rPr>
        <w:t>3</w:t>
      </w:r>
      <w:r w:rsidRPr="00242D1A">
        <w:rPr>
          <w:rFonts w:ascii="Times New Roman" w:eastAsia="Times New Roman" w:hAnsi="Times New Roman"/>
          <w:sz w:val="28"/>
          <w:szCs w:val="28"/>
          <w:lang w:val="en-GB"/>
        </w:rPr>
        <w:t xml:space="preserve"> – 202</w:t>
      </w:r>
      <w:r w:rsidR="00DB4890">
        <w:rPr>
          <w:rFonts w:ascii="Times New Roman" w:eastAsia="Times New Roman" w:hAnsi="Times New Roman"/>
          <w:sz w:val="28"/>
          <w:szCs w:val="28"/>
          <w:lang w:val="en-GB"/>
        </w:rPr>
        <w:t>4</w:t>
      </w:r>
      <w:r w:rsidRPr="00242D1A">
        <w:rPr>
          <w:rFonts w:ascii="Times New Roman" w:eastAsia="Times New Roman" w:hAnsi="Times New Roman"/>
          <w:sz w:val="28"/>
          <w:szCs w:val="28"/>
          <w:lang w:val="en-GB"/>
        </w:rPr>
        <w:t xml:space="preserve">; công văn số </w:t>
      </w:r>
      <w:r w:rsidR="00DB4890">
        <w:rPr>
          <w:rFonts w:ascii="Times New Roman" w:eastAsia="Times New Roman" w:hAnsi="Times New Roman"/>
          <w:sz w:val="28"/>
          <w:szCs w:val="28"/>
          <w:lang w:val="en-GB"/>
        </w:rPr>
        <w:t>784 /PGD</w:t>
      </w:r>
      <w:r w:rsidRPr="00242D1A">
        <w:rPr>
          <w:rFonts w:ascii="Times New Roman" w:eastAsia="Times New Roman" w:hAnsi="Times New Roman"/>
          <w:sz w:val="28"/>
          <w:szCs w:val="28"/>
          <w:lang w:val="en-GB"/>
        </w:rPr>
        <w:t xml:space="preserve">ĐT ngày </w:t>
      </w:r>
      <w:r w:rsidR="00DB4890">
        <w:rPr>
          <w:rFonts w:ascii="Times New Roman" w:eastAsia="Times New Roman" w:hAnsi="Times New Roman"/>
          <w:sz w:val="28"/>
          <w:szCs w:val="28"/>
          <w:lang w:val="en-GB"/>
        </w:rPr>
        <w:t>18</w:t>
      </w:r>
      <w:r w:rsidRPr="00242D1A">
        <w:rPr>
          <w:rFonts w:ascii="Times New Roman" w:eastAsia="Times New Roman" w:hAnsi="Times New Roman"/>
          <w:sz w:val="28"/>
          <w:szCs w:val="28"/>
          <w:lang w:val="en-GB"/>
        </w:rPr>
        <w:t>/09/202</w:t>
      </w:r>
      <w:r w:rsidR="00DB4890">
        <w:rPr>
          <w:rFonts w:ascii="Times New Roman" w:eastAsia="Times New Roman" w:hAnsi="Times New Roman"/>
          <w:sz w:val="28"/>
          <w:szCs w:val="28"/>
          <w:lang w:val="en-GB"/>
        </w:rPr>
        <w:t>3</w:t>
      </w:r>
      <w:r w:rsidRPr="00242D1A">
        <w:rPr>
          <w:rFonts w:ascii="Times New Roman" w:eastAsia="Times New Roman" w:hAnsi="Times New Roman"/>
          <w:sz w:val="28"/>
          <w:szCs w:val="28"/>
          <w:lang w:val="en-GB"/>
        </w:rPr>
        <w:t xml:space="preserve"> của Ph</w:t>
      </w:r>
      <w:r w:rsidR="00DB4890">
        <w:rPr>
          <w:rFonts w:ascii="Times New Roman" w:eastAsia="Times New Roman" w:hAnsi="Times New Roman"/>
          <w:sz w:val="28"/>
          <w:szCs w:val="28"/>
          <w:lang w:val="en-GB"/>
        </w:rPr>
        <w:t>ò</w:t>
      </w:r>
      <w:r w:rsidRPr="00242D1A">
        <w:rPr>
          <w:rFonts w:ascii="Times New Roman" w:eastAsia="Times New Roman" w:hAnsi="Times New Roman"/>
          <w:sz w:val="28"/>
          <w:szCs w:val="28"/>
          <w:lang w:val="en-GB"/>
        </w:rPr>
        <w:t>ng Gi</w:t>
      </w:r>
      <w:r w:rsidR="00DB4890">
        <w:rPr>
          <w:rFonts w:ascii="Times New Roman" w:eastAsia="Times New Roman" w:hAnsi="Times New Roman"/>
          <w:sz w:val="28"/>
          <w:szCs w:val="28"/>
          <w:lang w:val="en-GB"/>
        </w:rPr>
        <w:t>á</w:t>
      </w:r>
      <w:r w:rsidRPr="00242D1A">
        <w:rPr>
          <w:rFonts w:ascii="Times New Roman" w:eastAsia="Times New Roman" w:hAnsi="Times New Roman"/>
          <w:sz w:val="28"/>
          <w:szCs w:val="28"/>
          <w:lang w:val="en-GB"/>
        </w:rPr>
        <w:t xml:space="preserve">o dục và Đào tạo huyện Nghĩa Hưng về việc thực </w:t>
      </w:r>
      <w:r w:rsidRPr="00242D1A">
        <w:rPr>
          <w:rFonts w:ascii="Times New Roman" w:eastAsia="Times New Roman" w:hAnsi="Times New Roman"/>
          <w:sz w:val="28"/>
          <w:szCs w:val="28"/>
          <w:lang w:val="en-GB"/>
        </w:rPr>
        <w:lastRenderedPageBreak/>
        <w:t>hiện c</w:t>
      </w:r>
      <w:r w:rsidR="00DB4890">
        <w:rPr>
          <w:rFonts w:ascii="Times New Roman" w:eastAsia="Times New Roman" w:hAnsi="Times New Roman"/>
          <w:sz w:val="28"/>
          <w:szCs w:val="28"/>
          <w:lang w:val="en-GB"/>
        </w:rPr>
        <w:t>á</w:t>
      </w:r>
      <w:r w:rsidRPr="00242D1A">
        <w:rPr>
          <w:rFonts w:ascii="Times New Roman" w:eastAsia="Times New Roman" w:hAnsi="Times New Roman"/>
          <w:sz w:val="28"/>
          <w:szCs w:val="28"/>
          <w:lang w:val="en-GB"/>
        </w:rPr>
        <w:t>c khoản thu chi trong trường học năm học 202</w:t>
      </w:r>
      <w:r w:rsidR="00DB4890">
        <w:rPr>
          <w:rFonts w:ascii="Times New Roman" w:eastAsia="Times New Roman" w:hAnsi="Times New Roman"/>
          <w:sz w:val="28"/>
          <w:szCs w:val="28"/>
          <w:lang w:val="en-GB"/>
        </w:rPr>
        <w:t>3</w:t>
      </w:r>
      <w:r w:rsidRPr="00242D1A">
        <w:rPr>
          <w:rFonts w:ascii="Times New Roman" w:eastAsia="Times New Roman" w:hAnsi="Times New Roman"/>
          <w:sz w:val="28"/>
          <w:szCs w:val="28"/>
          <w:lang w:val="en-GB"/>
        </w:rPr>
        <w:t xml:space="preserve"> – 202</w:t>
      </w:r>
      <w:r w:rsidR="00DB4890">
        <w:rPr>
          <w:rFonts w:ascii="Times New Roman" w:eastAsia="Times New Roman" w:hAnsi="Times New Roman"/>
          <w:sz w:val="28"/>
          <w:szCs w:val="28"/>
          <w:lang w:val="en-GB"/>
        </w:rPr>
        <w:t>4</w:t>
      </w:r>
      <w:r w:rsidRPr="00DB4890">
        <w:rPr>
          <w:rFonts w:ascii="Times New Roman" w:eastAsia="Times New Roman" w:hAnsi="Times New Roman"/>
          <w:sz w:val="28"/>
          <w:szCs w:val="28"/>
          <w:lang w:val="en-GB"/>
        </w:rPr>
        <w:t>; nhà trường đ</w:t>
      </w:r>
      <w:r w:rsidR="00DB4890" w:rsidRPr="00DB4890">
        <w:rPr>
          <w:rFonts w:ascii="Times New Roman" w:eastAsia="Times New Roman" w:hAnsi="Times New Roman"/>
          <w:sz w:val="28"/>
          <w:szCs w:val="28"/>
          <w:lang w:val="en-GB"/>
        </w:rPr>
        <w:t>ã</w:t>
      </w:r>
      <w:r w:rsidRPr="00DB4890">
        <w:rPr>
          <w:rFonts w:ascii="Times New Roman" w:eastAsia="Times New Roman" w:hAnsi="Times New Roman"/>
          <w:sz w:val="28"/>
          <w:szCs w:val="28"/>
          <w:lang w:val="en-GB"/>
        </w:rPr>
        <w:t xml:space="preserve"> lập dự to</w:t>
      </w:r>
      <w:r w:rsidR="00DB4890" w:rsidRPr="00DB4890">
        <w:rPr>
          <w:rFonts w:ascii="Times New Roman" w:eastAsia="Times New Roman" w:hAnsi="Times New Roman"/>
          <w:sz w:val="28"/>
          <w:szCs w:val="28"/>
          <w:lang w:val="en-GB"/>
        </w:rPr>
        <w:t>á</w:t>
      </w:r>
      <w:r w:rsidRPr="00DB4890">
        <w:rPr>
          <w:rFonts w:ascii="Times New Roman" w:eastAsia="Times New Roman" w:hAnsi="Times New Roman"/>
          <w:sz w:val="28"/>
          <w:szCs w:val="28"/>
          <w:lang w:val="en-GB"/>
        </w:rPr>
        <w:t>n thu chi chi tiết th</w:t>
      </w:r>
      <w:r w:rsidR="00DB4890" w:rsidRPr="00DB4890">
        <w:rPr>
          <w:rFonts w:ascii="Times New Roman" w:eastAsia="Times New Roman" w:hAnsi="Times New Roman"/>
          <w:sz w:val="28"/>
          <w:szCs w:val="28"/>
          <w:lang w:val="en-GB"/>
        </w:rPr>
        <w:t>ô</w:t>
      </w:r>
      <w:r w:rsidRPr="00DB4890">
        <w:rPr>
          <w:rFonts w:ascii="Times New Roman" w:eastAsia="Times New Roman" w:hAnsi="Times New Roman"/>
          <w:sz w:val="28"/>
          <w:szCs w:val="28"/>
          <w:lang w:val="en-GB"/>
        </w:rPr>
        <w:t>ng qua cuộc họp đầu năm giữa nhà trường và cha mẹ học sinh, được sự nhất tr</w:t>
      </w:r>
      <w:r w:rsidR="00DB4890" w:rsidRPr="00DB4890">
        <w:rPr>
          <w:rFonts w:ascii="Times New Roman" w:eastAsia="Times New Roman" w:hAnsi="Times New Roman"/>
          <w:sz w:val="28"/>
          <w:szCs w:val="28"/>
          <w:lang w:val="en-GB"/>
        </w:rPr>
        <w:t>í</w:t>
      </w:r>
      <w:r w:rsidRPr="00DB4890">
        <w:rPr>
          <w:rFonts w:ascii="Times New Roman" w:eastAsia="Times New Roman" w:hAnsi="Times New Roman"/>
          <w:sz w:val="28"/>
          <w:szCs w:val="28"/>
          <w:lang w:val="en-GB"/>
        </w:rPr>
        <w:t xml:space="preserve"> thỏa thuận , tự nguyện giữa cha mẹ học sinh với nhà trường về c</w:t>
      </w:r>
      <w:r w:rsidR="00DB4890" w:rsidRPr="00DB4890">
        <w:rPr>
          <w:rFonts w:ascii="Times New Roman" w:eastAsia="Times New Roman" w:hAnsi="Times New Roman"/>
          <w:sz w:val="28"/>
          <w:szCs w:val="28"/>
          <w:lang w:val="en-GB"/>
        </w:rPr>
        <w:t>á</w:t>
      </w:r>
      <w:r w:rsidRPr="00DB4890">
        <w:rPr>
          <w:rFonts w:ascii="Times New Roman" w:eastAsia="Times New Roman" w:hAnsi="Times New Roman"/>
          <w:sz w:val="28"/>
          <w:szCs w:val="28"/>
          <w:lang w:val="en-GB"/>
        </w:rPr>
        <w:t>c khoản thu dịch vụ phục vụ, hỗ trợ hoạt động gi</w:t>
      </w:r>
      <w:r w:rsidR="00DB4890" w:rsidRPr="00DB4890">
        <w:rPr>
          <w:rFonts w:ascii="Times New Roman" w:eastAsia="Times New Roman" w:hAnsi="Times New Roman"/>
          <w:sz w:val="28"/>
          <w:szCs w:val="28"/>
          <w:lang w:val="en-GB"/>
        </w:rPr>
        <w:t>á</w:t>
      </w:r>
      <w:r w:rsidRPr="00DB4890">
        <w:rPr>
          <w:rFonts w:ascii="Times New Roman" w:eastAsia="Times New Roman" w:hAnsi="Times New Roman"/>
          <w:sz w:val="28"/>
          <w:szCs w:val="28"/>
          <w:lang w:val="en-GB"/>
        </w:rPr>
        <w:t>o dục.</w:t>
      </w:r>
    </w:p>
    <w:p w:rsidR="00242D1A" w:rsidRPr="00242D1A" w:rsidRDefault="00242D1A" w:rsidP="00301FFF">
      <w:pPr>
        <w:spacing w:after="0"/>
        <w:ind w:firstLine="709"/>
        <w:jc w:val="both"/>
        <w:rPr>
          <w:rFonts w:ascii="Times New Roman" w:eastAsia="Times New Roman" w:hAnsi="Times New Roman"/>
          <w:b/>
          <w:sz w:val="28"/>
          <w:szCs w:val="28"/>
          <w:lang w:val="en-GB"/>
        </w:rPr>
      </w:pPr>
      <w:r w:rsidRPr="00242D1A">
        <w:rPr>
          <w:rFonts w:ascii="Times New Roman" w:eastAsia="Times New Roman" w:hAnsi="Times New Roman"/>
          <w:b/>
          <w:sz w:val="28"/>
          <w:szCs w:val="28"/>
          <w:lang w:val="en-GB"/>
        </w:rPr>
        <w:t>Điều 2</w:t>
      </w:r>
      <w:r w:rsidR="00CA396D">
        <w:rPr>
          <w:rFonts w:ascii="Times New Roman" w:eastAsia="Times New Roman" w:hAnsi="Times New Roman"/>
          <w:b/>
          <w:sz w:val="28"/>
          <w:szCs w:val="28"/>
          <w:lang w:val="en-GB"/>
        </w:rPr>
        <w:t>3</w:t>
      </w:r>
      <w:r w:rsidRPr="00242D1A">
        <w:rPr>
          <w:rFonts w:ascii="Times New Roman" w:eastAsia="Times New Roman" w:hAnsi="Times New Roman"/>
          <w:b/>
          <w:sz w:val="28"/>
          <w:szCs w:val="28"/>
          <w:lang w:val="en-GB"/>
        </w:rPr>
        <w:t>:</w:t>
      </w:r>
      <w:r w:rsidRPr="00242D1A">
        <w:rPr>
          <w:rFonts w:ascii="Times New Roman" w:eastAsia="Times New Roman" w:hAnsi="Times New Roman"/>
          <w:sz w:val="28"/>
          <w:szCs w:val="28"/>
          <w:lang w:val="en-GB"/>
        </w:rPr>
        <w:t xml:space="preserve"> </w:t>
      </w:r>
      <w:r w:rsidRPr="00242D1A">
        <w:rPr>
          <w:rFonts w:ascii="Times New Roman" w:eastAsia="Times New Roman" w:hAnsi="Times New Roman"/>
          <w:b/>
          <w:sz w:val="28"/>
          <w:szCs w:val="28"/>
          <w:lang w:val="en-GB"/>
        </w:rPr>
        <w:t xml:space="preserve">Tiền </w:t>
      </w:r>
      <w:r w:rsidRPr="00242D1A">
        <w:rPr>
          <w:rFonts w:ascii="Times New Roman" w:eastAsia="Times New Roman" w:hAnsi="Times New Roman"/>
          <w:b/>
          <w:sz w:val="28"/>
          <w:szCs w:val="28"/>
          <w:lang w:val="vi-VN"/>
        </w:rPr>
        <w:t>vệ sinh lớp học, nhà vệ sinh</w:t>
      </w:r>
      <w:r w:rsidRPr="00242D1A">
        <w:rPr>
          <w:rFonts w:ascii="Times New Roman" w:eastAsia="Times New Roman" w:hAnsi="Times New Roman"/>
          <w:b/>
          <w:sz w:val="28"/>
          <w:szCs w:val="28"/>
          <w:lang w:val="en-GB"/>
        </w:rPr>
        <w:t>.</w:t>
      </w:r>
    </w:p>
    <w:p w:rsidR="00242D1A" w:rsidRPr="00242D1A" w:rsidRDefault="00242D1A" w:rsidP="00301FFF">
      <w:pPr>
        <w:spacing w:after="0"/>
        <w:ind w:firstLine="709"/>
        <w:jc w:val="both"/>
        <w:rPr>
          <w:rFonts w:ascii="Times New Roman" w:eastAsia="Times New Roman" w:hAnsi="Times New Roman"/>
          <w:sz w:val="28"/>
          <w:szCs w:val="28"/>
        </w:rPr>
      </w:pPr>
      <w:r w:rsidRPr="00242D1A">
        <w:rPr>
          <w:rFonts w:ascii="Times New Roman" w:eastAsia="Times New Roman" w:hAnsi="Times New Roman"/>
          <w:sz w:val="28"/>
          <w:szCs w:val="28"/>
        </w:rPr>
        <w:t>Định mức thu: 18.000đ/HS/tháng</w:t>
      </w:r>
    </w:p>
    <w:p w:rsidR="00242D1A" w:rsidRPr="00242D1A" w:rsidRDefault="00242D1A" w:rsidP="00301FFF">
      <w:pPr>
        <w:spacing w:after="0"/>
        <w:ind w:firstLine="709"/>
        <w:jc w:val="both"/>
        <w:rPr>
          <w:rFonts w:ascii="Times New Roman" w:eastAsia="Times New Roman" w:hAnsi="Times New Roman"/>
          <w:sz w:val="28"/>
          <w:szCs w:val="28"/>
        </w:rPr>
      </w:pPr>
      <w:r w:rsidRPr="00242D1A">
        <w:rPr>
          <w:rFonts w:ascii="Times New Roman" w:eastAsia="Times New Roman" w:hAnsi="Times New Roman"/>
          <w:sz w:val="28"/>
          <w:szCs w:val="28"/>
          <w:lang w:val="en-GB"/>
        </w:rPr>
        <w:t>Chi theo dự toán đ</w:t>
      </w:r>
      <w:r w:rsidR="00555582">
        <w:rPr>
          <w:rFonts w:ascii="Times New Roman" w:eastAsia="Times New Roman" w:hAnsi="Times New Roman"/>
          <w:sz w:val="28"/>
          <w:szCs w:val="28"/>
          <w:lang w:val="en-GB"/>
        </w:rPr>
        <w:t>ã</w:t>
      </w:r>
      <w:r w:rsidRPr="00242D1A">
        <w:rPr>
          <w:rFonts w:ascii="Times New Roman" w:eastAsia="Times New Roman" w:hAnsi="Times New Roman"/>
          <w:sz w:val="28"/>
          <w:szCs w:val="28"/>
          <w:lang w:val="en-GB"/>
        </w:rPr>
        <w:t xml:space="preserve"> được thỏa thuận trong hội nghị Cha mẹ học sinh đầu năm học 2023 – 2024, được c</w:t>
      </w:r>
      <w:r w:rsidR="00555582">
        <w:rPr>
          <w:rFonts w:ascii="Times New Roman" w:eastAsia="Times New Roman" w:hAnsi="Times New Roman"/>
          <w:sz w:val="28"/>
          <w:szCs w:val="28"/>
          <w:lang w:val="en-GB"/>
        </w:rPr>
        <w:t>á</w:t>
      </w:r>
      <w:r w:rsidRPr="00242D1A">
        <w:rPr>
          <w:rFonts w:ascii="Times New Roman" w:eastAsia="Times New Roman" w:hAnsi="Times New Roman"/>
          <w:sz w:val="28"/>
          <w:szCs w:val="28"/>
          <w:lang w:val="en-GB"/>
        </w:rPr>
        <w:t>c cấp cú thẩm quyền ph</w:t>
      </w:r>
      <w:r w:rsidR="00555582">
        <w:rPr>
          <w:rFonts w:ascii="Times New Roman" w:eastAsia="Times New Roman" w:hAnsi="Times New Roman"/>
          <w:sz w:val="28"/>
          <w:szCs w:val="28"/>
          <w:lang w:val="en-GB"/>
        </w:rPr>
        <w:t>ê</w:t>
      </w:r>
      <w:r w:rsidRPr="00242D1A">
        <w:rPr>
          <w:rFonts w:ascii="Times New Roman" w:eastAsia="Times New Roman" w:hAnsi="Times New Roman"/>
          <w:sz w:val="28"/>
          <w:szCs w:val="28"/>
          <w:lang w:val="en-GB"/>
        </w:rPr>
        <w:t xml:space="preserve"> duyệt </w:t>
      </w:r>
      <w:r w:rsidRPr="00242D1A">
        <w:rPr>
          <w:rFonts w:ascii="Times New Roman" w:eastAsia="Times New Roman" w:hAnsi="Times New Roman"/>
          <w:sz w:val="28"/>
          <w:szCs w:val="28"/>
          <w:lang w:val="vi-VN"/>
        </w:rPr>
        <w:t>để làm căn cứ thanh to</w:t>
      </w:r>
      <w:r w:rsidR="00555582">
        <w:rPr>
          <w:rFonts w:ascii="Times New Roman" w:eastAsia="Times New Roman" w:hAnsi="Times New Roman"/>
          <w:sz w:val="28"/>
          <w:szCs w:val="28"/>
        </w:rPr>
        <w:t>á</w:t>
      </w:r>
      <w:r w:rsidRPr="00242D1A">
        <w:rPr>
          <w:rFonts w:ascii="Times New Roman" w:eastAsia="Times New Roman" w:hAnsi="Times New Roman"/>
          <w:sz w:val="28"/>
          <w:szCs w:val="28"/>
          <w:lang w:val="vi-VN"/>
        </w:rPr>
        <w:t xml:space="preserve">n.  </w:t>
      </w:r>
    </w:p>
    <w:p w:rsidR="00242D1A" w:rsidRPr="00242D1A" w:rsidRDefault="00242D1A" w:rsidP="00301FFF">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 Trả tiền thuê người vệ sinh trong ngoài lớp học, nhà vệ sinh trong nhà trường</w:t>
      </w:r>
      <w:r w:rsidR="00555582">
        <w:rPr>
          <w:rFonts w:ascii="Times New Roman" w:eastAsia="Times New Roman" w:hAnsi="Times New Roman" w:cs="Times New Roman"/>
          <w:sz w:val="28"/>
          <w:szCs w:val="28"/>
          <w:lang w:val="nl-NL"/>
        </w:rPr>
        <w:t>....</w:t>
      </w:r>
    </w:p>
    <w:p w:rsidR="00242D1A" w:rsidRPr="00242D1A" w:rsidRDefault="00242D1A" w:rsidP="00301FFF">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 Chi mua c</w:t>
      </w:r>
      <w:r w:rsidR="00555582">
        <w:rPr>
          <w:rFonts w:ascii="Times New Roman" w:eastAsia="Times New Roman" w:hAnsi="Times New Roman" w:cs="Times New Roman"/>
          <w:sz w:val="28"/>
          <w:szCs w:val="28"/>
          <w:lang w:val="nl-NL"/>
        </w:rPr>
        <w:t>ô</w:t>
      </w:r>
      <w:r w:rsidRPr="00242D1A">
        <w:rPr>
          <w:rFonts w:ascii="Times New Roman" w:eastAsia="Times New Roman" w:hAnsi="Times New Roman" w:cs="Times New Roman"/>
          <w:sz w:val="28"/>
          <w:szCs w:val="28"/>
          <w:lang w:val="nl-NL"/>
        </w:rPr>
        <w:t>ng cụ, dụng cụ lao động, h</w:t>
      </w:r>
      <w:r w:rsidR="00555582">
        <w:rPr>
          <w:rFonts w:ascii="Times New Roman" w:eastAsia="Times New Roman" w:hAnsi="Times New Roman" w:cs="Times New Roman"/>
          <w:sz w:val="28"/>
          <w:szCs w:val="28"/>
          <w:lang w:val="nl-NL"/>
        </w:rPr>
        <w:t>ó</w:t>
      </w:r>
      <w:r w:rsidRPr="00242D1A">
        <w:rPr>
          <w:rFonts w:ascii="Times New Roman" w:eastAsia="Times New Roman" w:hAnsi="Times New Roman" w:cs="Times New Roman"/>
          <w:sz w:val="28"/>
          <w:szCs w:val="28"/>
          <w:lang w:val="nl-NL"/>
        </w:rPr>
        <w:t>a chất ...</w:t>
      </w:r>
    </w:p>
    <w:p w:rsidR="00242D1A" w:rsidRPr="00242D1A" w:rsidRDefault="00242D1A" w:rsidP="00301FFF">
      <w:pPr>
        <w:spacing w:after="0"/>
        <w:ind w:firstLine="709"/>
        <w:jc w:val="both"/>
        <w:rPr>
          <w:rFonts w:ascii="Times New Roman" w:eastAsia="Times New Roman" w:hAnsi="Times New Roman"/>
          <w:b/>
          <w:sz w:val="28"/>
          <w:szCs w:val="28"/>
        </w:rPr>
      </w:pPr>
      <w:r w:rsidRPr="00242D1A">
        <w:rPr>
          <w:rFonts w:ascii="Times New Roman" w:eastAsia="Times New Roman" w:hAnsi="Times New Roman"/>
          <w:b/>
          <w:sz w:val="28"/>
          <w:szCs w:val="28"/>
        </w:rPr>
        <w:t>Điều 2</w:t>
      </w:r>
      <w:r w:rsidR="00CA396D">
        <w:rPr>
          <w:rFonts w:ascii="Times New Roman" w:eastAsia="Times New Roman" w:hAnsi="Times New Roman"/>
          <w:b/>
          <w:sz w:val="28"/>
          <w:szCs w:val="28"/>
        </w:rPr>
        <w:t>4</w:t>
      </w:r>
      <w:r w:rsidRPr="00242D1A">
        <w:rPr>
          <w:rFonts w:ascii="Times New Roman" w:eastAsia="Times New Roman" w:hAnsi="Times New Roman"/>
          <w:b/>
          <w:sz w:val="28"/>
          <w:szCs w:val="28"/>
        </w:rPr>
        <w:t>: Tiền nước uống cho học sinh</w:t>
      </w:r>
    </w:p>
    <w:p w:rsidR="00242D1A" w:rsidRPr="00242D1A" w:rsidRDefault="00242D1A" w:rsidP="00301FFF">
      <w:pPr>
        <w:spacing w:after="0"/>
        <w:ind w:firstLine="709"/>
        <w:jc w:val="both"/>
        <w:rPr>
          <w:rFonts w:ascii="Times New Roman" w:eastAsia="Times New Roman" w:hAnsi="Times New Roman"/>
          <w:sz w:val="28"/>
          <w:szCs w:val="28"/>
        </w:rPr>
      </w:pPr>
      <w:r w:rsidRPr="00242D1A">
        <w:rPr>
          <w:rFonts w:ascii="Times New Roman" w:eastAsia="Times New Roman" w:hAnsi="Times New Roman"/>
          <w:sz w:val="28"/>
          <w:szCs w:val="28"/>
        </w:rPr>
        <w:t>Định mức thu: 10.000đ/HS/tháng</w:t>
      </w:r>
    </w:p>
    <w:p w:rsidR="00242D1A" w:rsidRPr="00242D1A" w:rsidRDefault="00242D1A" w:rsidP="00301FFF">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sz w:val="28"/>
          <w:szCs w:val="28"/>
          <w:lang w:val="en-GB"/>
        </w:rPr>
        <w:t>Chi theo dự toán đ</w:t>
      </w:r>
      <w:r w:rsidR="00555582">
        <w:rPr>
          <w:rFonts w:ascii="Times New Roman" w:eastAsia="Times New Roman" w:hAnsi="Times New Roman"/>
          <w:sz w:val="28"/>
          <w:szCs w:val="28"/>
          <w:lang w:val="en-GB"/>
        </w:rPr>
        <w:t>ã</w:t>
      </w:r>
      <w:r w:rsidRPr="00242D1A">
        <w:rPr>
          <w:rFonts w:ascii="Times New Roman" w:eastAsia="Times New Roman" w:hAnsi="Times New Roman"/>
          <w:sz w:val="28"/>
          <w:szCs w:val="28"/>
          <w:lang w:val="en-GB"/>
        </w:rPr>
        <w:t xml:space="preserve"> được thỏa thuận trong hội nghị Cha mẹ học sinh đầu năm học 2023 – 2024, được c</w:t>
      </w:r>
      <w:r w:rsidR="00555582">
        <w:rPr>
          <w:rFonts w:ascii="Times New Roman" w:eastAsia="Times New Roman" w:hAnsi="Times New Roman"/>
          <w:sz w:val="28"/>
          <w:szCs w:val="28"/>
          <w:lang w:val="en-GB"/>
        </w:rPr>
        <w:t>á</w:t>
      </w:r>
      <w:r w:rsidRPr="00242D1A">
        <w:rPr>
          <w:rFonts w:ascii="Times New Roman" w:eastAsia="Times New Roman" w:hAnsi="Times New Roman"/>
          <w:sz w:val="28"/>
          <w:szCs w:val="28"/>
          <w:lang w:val="en-GB"/>
        </w:rPr>
        <w:t>c cấp c</w:t>
      </w:r>
      <w:r w:rsidR="00555582">
        <w:rPr>
          <w:rFonts w:ascii="Times New Roman" w:eastAsia="Times New Roman" w:hAnsi="Times New Roman"/>
          <w:sz w:val="28"/>
          <w:szCs w:val="28"/>
          <w:lang w:val="en-GB"/>
        </w:rPr>
        <w:t>ó</w:t>
      </w:r>
      <w:r w:rsidRPr="00242D1A">
        <w:rPr>
          <w:rFonts w:ascii="Times New Roman" w:eastAsia="Times New Roman" w:hAnsi="Times New Roman"/>
          <w:sz w:val="28"/>
          <w:szCs w:val="28"/>
          <w:lang w:val="en-GB"/>
        </w:rPr>
        <w:t xml:space="preserve"> thẩm quyền ph</w:t>
      </w:r>
      <w:r w:rsidR="00555582">
        <w:rPr>
          <w:rFonts w:ascii="Times New Roman" w:eastAsia="Times New Roman" w:hAnsi="Times New Roman"/>
          <w:sz w:val="28"/>
          <w:szCs w:val="28"/>
          <w:lang w:val="en-GB"/>
        </w:rPr>
        <w:t>ê</w:t>
      </w:r>
      <w:r w:rsidRPr="00242D1A">
        <w:rPr>
          <w:rFonts w:ascii="Times New Roman" w:eastAsia="Times New Roman" w:hAnsi="Times New Roman"/>
          <w:sz w:val="28"/>
          <w:szCs w:val="28"/>
          <w:lang w:val="en-GB"/>
        </w:rPr>
        <w:t xml:space="preserve"> duyệt </w:t>
      </w:r>
      <w:r w:rsidRPr="00242D1A">
        <w:rPr>
          <w:rFonts w:ascii="Times New Roman" w:eastAsia="Times New Roman" w:hAnsi="Times New Roman"/>
          <w:sz w:val="28"/>
          <w:szCs w:val="28"/>
          <w:lang w:val="vi-VN"/>
        </w:rPr>
        <w:t>để làm căn cứ thanh to</w:t>
      </w:r>
      <w:r w:rsidR="00555582">
        <w:rPr>
          <w:rFonts w:ascii="Times New Roman" w:eastAsia="Times New Roman" w:hAnsi="Times New Roman"/>
          <w:sz w:val="28"/>
          <w:szCs w:val="28"/>
        </w:rPr>
        <w:t>á</w:t>
      </w:r>
      <w:r w:rsidRPr="00242D1A">
        <w:rPr>
          <w:rFonts w:ascii="Times New Roman" w:eastAsia="Times New Roman" w:hAnsi="Times New Roman"/>
          <w:sz w:val="28"/>
          <w:szCs w:val="28"/>
          <w:lang w:val="vi-VN"/>
        </w:rPr>
        <w:t xml:space="preserve">n.  </w:t>
      </w:r>
      <w:r w:rsidRPr="00242D1A">
        <w:rPr>
          <w:rFonts w:ascii="Times New Roman" w:eastAsia="Times New Roman" w:hAnsi="Times New Roman" w:cs="Times New Roman"/>
          <w:sz w:val="28"/>
          <w:szCs w:val="28"/>
          <w:lang w:val="nl-NL"/>
        </w:rPr>
        <w:t>Chi bảo dưỡng, bảo tr</w:t>
      </w:r>
      <w:r w:rsidR="00555582">
        <w:rPr>
          <w:rFonts w:ascii="Times New Roman" w:eastAsia="Times New Roman" w:hAnsi="Times New Roman" w:cs="Times New Roman"/>
          <w:sz w:val="28"/>
          <w:szCs w:val="28"/>
          <w:lang w:val="nl-NL"/>
        </w:rPr>
        <w:t>ì</w:t>
      </w:r>
      <w:r w:rsidRPr="00242D1A">
        <w:rPr>
          <w:rFonts w:ascii="Times New Roman" w:eastAsia="Times New Roman" w:hAnsi="Times New Roman" w:cs="Times New Roman"/>
          <w:sz w:val="28"/>
          <w:szCs w:val="28"/>
          <w:lang w:val="nl-NL"/>
        </w:rPr>
        <w:t xml:space="preserve"> m</w:t>
      </w:r>
      <w:r w:rsidR="00555582">
        <w:rPr>
          <w:rFonts w:ascii="Times New Roman" w:eastAsia="Times New Roman" w:hAnsi="Times New Roman" w:cs="Times New Roman"/>
          <w:sz w:val="28"/>
          <w:szCs w:val="28"/>
          <w:lang w:val="nl-NL"/>
        </w:rPr>
        <w:t>á</w:t>
      </w:r>
      <w:r w:rsidRPr="00242D1A">
        <w:rPr>
          <w:rFonts w:ascii="Times New Roman" w:eastAsia="Times New Roman" w:hAnsi="Times New Roman" w:cs="Times New Roman"/>
          <w:sz w:val="28"/>
          <w:szCs w:val="28"/>
          <w:lang w:val="nl-NL"/>
        </w:rPr>
        <w:t>y lọc nước, sửa chữa</w:t>
      </w:r>
      <w:r w:rsidR="00555582">
        <w:rPr>
          <w:rFonts w:ascii="Times New Roman" w:eastAsia="Times New Roman" w:hAnsi="Times New Roman" w:cs="Times New Roman"/>
          <w:sz w:val="28"/>
          <w:szCs w:val="28"/>
          <w:lang w:val="nl-NL"/>
        </w:rPr>
        <w:t>, vận hành máy lọc nước</w:t>
      </w:r>
      <w:r w:rsidRPr="00242D1A">
        <w:rPr>
          <w:rFonts w:ascii="Times New Roman" w:eastAsia="Times New Roman" w:hAnsi="Times New Roman" w:cs="Times New Roman"/>
          <w:sz w:val="28"/>
          <w:szCs w:val="28"/>
          <w:lang w:val="nl-NL"/>
        </w:rPr>
        <w:t xml:space="preserve"> và thay thế th</w:t>
      </w:r>
      <w:r w:rsidR="00555582">
        <w:rPr>
          <w:rFonts w:ascii="Times New Roman" w:eastAsia="Times New Roman" w:hAnsi="Times New Roman" w:cs="Times New Roman"/>
          <w:sz w:val="28"/>
          <w:szCs w:val="28"/>
          <w:lang w:val="nl-NL"/>
        </w:rPr>
        <w:t>ù</w:t>
      </w:r>
      <w:r w:rsidRPr="00242D1A">
        <w:rPr>
          <w:rFonts w:ascii="Times New Roman" w:eastAsia="Times New Roman" w:hAnsi="Times New Roman" w:cs="Times New Roman"/>
          <w:sz w:val="28"/>
          <w:szCs w:val="28"/>
          <w:lang w:val="nl-NL"/>
        </w:rPr>
        <w:t>ng đựng nước c</w:t>
      </w:r>
      <w:r w:rsidR="00555582">
        <w:rPr>
          <w:rFonts w:ascii="Times New Roman" w:eastAsia="Times New Roman" w:hAnsi="Times New Roman" w:cs="Times New Roman"/>
          <w:sz w:val="28"/>
          <w:szCs w:val="28"/>
          <w:lang w:val="nl-NL"/>
        </w:rPr>
        <w:t>ũ, hỏng</w:t>
      </w:r>
      <w:r w:rsidRPr="00242D1A">
        <w:rPr>
          <w:rFonts w:ascii="Times New Roman" w:eastAsia="Times New Roman" w:hAnsi="Times New Roman" w:cs="Times New Roman"/>
          <w:sz w:val="28"/>
          <w:szCs w:val="28"/>
          <w:lang w:val="nl-NL"/>
        </w:rPr>
        <w:t>, b</w:t>
      </w:r>
      <w:r w:rsidR="00555582">
        <w:rPr>
          <w:rFonts w:ascii="Times New Roman" w:eastAsia="Times New Roman" w:hAnsi="Times New Roman" w:cs="Times New Roman"/>
          <w:sz w:val="28"/>
          <w:szCs w:val="28"/>
          <w:lang w:val="nl-NL"/>
        </w:rPr>
        <w:t>ì</w:t>
      </w:r>
      <w:r w:rsidRPr="00242D1A">
        <w:rPr>
          <w:rFonts w:ascii="Times New Roman" w:eastAsia="Times New Roman" w:hAnsi="Times New Roman" w:cs="Times New Roman"/>
          <w:sz w:val="28"/>
          <w:szCs w:val="28"/>
          <w:lang w:val="nl-NL"/>
        </w:rPr>
        <w:t>nh ủ nước.......</w:t>
      </w:r>
    </w:p>
    <w:p w:rsidR="00242D1A" w:rsidRPr="00242D1A" w:rsidRDefault="00242D1A" w:rsidP="00301FFF">
      <w:pPr>
        <w:spacing w:after="0"/>
        <w:ind w:firstLine="709"/>
        <w:jc w:val="both"/>
        <w:rPr>
          <w:rFonts w:ascii="Times New Roman" w:eastAsia="Times New Roman" w:hAnsi="Times New Roman"/>
          <w:b/>
          <w:sz w:val="28"/>
          <w:szCs w:val="28"/>
        </w:rPr>
      </w:pPr>
      <w:r w:rsidRPr="00242D1A">
        <w:rPr>
          <w:rFonts w:ascii="Times New Roman" w:eastAsia="Times New Roman" w:hAnsi="Times New Roman"/>
          <w:b/>
          <w:sz w:val="28"/>
          <w:szCs w:val="28"/>
        </w:rPr>
        <w:t>Điều 2</w:t>
      </w:r>
      <w:r w:rsidR="00CA396D">
        <w:rPr>
          <w:rFonts w:ascii="Times New Roman" w:eastAsia="Times New Roman" w:hAnsi="Times New Roman"/>
          <w:b/>
          <w:sz w:val="28"/>
          <w:szCs w:val="28"/>
        </w:rPr>
        <w:t>5</w:t>
      </w:r>
      <w:r w:rsidRPr="00242D1A">
        <w:rPr>
          <w:rFonts w:ascii="Times New Roman" w:eastAsia="Times New Roman" w:hAnsi="Times New Roman"/>
          <w:b/>
          <w:sz w:val="28"/>
          <w:szCs w:val="28"/>
        </w:rPr>
        <w:t>: Tiền tr</w:t>
      </w:r>
      <w:r w:rsidR="00555582">
        <w:rPr>
          <w:rFonts w:ascii="Times New Roman" w:eastAsia="Times New Roman" w:hAnsi="Times New Roman"/>
          <w:b/>
          <w:sz w:val="28"/>
          <w:szCs w:val="28"/>
        </w:rPr>
        <w:t>ô</w:t>
      </w:r>
      <w:r w:rsidRPr="00242D1A">
        <w:rPr>
          <w:rFonts w:ascii="Times New Roman" w:eastAsia="Times New Roman" w:hAnsi="Times New Roman"/>
          <w:b/>
          <w:sz w:val="28"/>
          <w:szCs w:val="28"/>
        </w:rPr>
        <w:t>ng giữ xe đạp</w:t>
      </w:r>
    </w:p>
    <w:p w:rsidR="00242D1A" w:rsidRPr="00242D1A" w:rsidRDefault="00242D1A" w:rsidP="00301FFF">
      <w:pPr>
        <w:spacing w:after="0"/>
        <w:ind w:firstLine="709"/>
        <w:jc w:val="both"/>
        <w:rPr>
          <w:rFonts w:ascii="Times New Roman" w:eastAsia="Times New Roman" w:hAnsi="Times New Roman"/>
          <w:sz w:val="28"/>
          <w:szCs w:val="28"/>
        </w:rPr>
      </w:pPr>
      <w:r w:rsidRPr="00242D1A">
        <w:rPr>
          <w:rFonts w:ascii="Times New Roman" w:eastAsia="Times New Roman" w:hAnsi="Times New Roman"/>
          <w:sz w:val="28"/>
          <w:szCs w:val="28"/>
        </w:rPr>
        <w:t>Định mức thu: 10.000đ/HS đăng ký/th</w:t>
      </w:r>
      <w:r w:rsidR="00555582">
        <w:rPr>
          <w:rFonts w:ascii="Times New Roman" w:eastAsia="Times New Roman" w:hAnsi="Times New Roman"/>
          <w:sz w:val="28"/>
          <w:szCs w:val="28"/>
        </w:rPr>
        <w:t>á</w:t>
      </w:r>
      <w:r w:rsidRPr="00242D1A">
        <w:rPr>
          <w:rFonts w:ascii="Times New Roman" w:eastAsia="Times New Roman" w:hAnsi="Times New Roman"/>
          <w:sz w:val="28"/>
          <w:szCs w:val="28"/>
        </w:rPr>
        <w:t>ng</w:t>
      </w:r>
    </w:p>
    <w:p w:rsidR="00242D1A" w:rsidRPr="00242D1A" w:rsidRDefault="00242D1A" w:rsidP="00301FFF">
      <w:pPr>
        <w:spacing w:after="0"/>
        <w:ind w:firstLine="709"/>
        <w:jc w:val="both"/>
        <w:rPr>
          <w:rFonts w:ascii="Times New Roman" w:eastAsia="Times New Roman" w:hAnsi="Times New Roman"/>
          <w:sz w:val="28"/>
          <w:szCs w:val="28"/>
        </w:rPr>
      </w:pPr>
      <w:r w:rsidRPr="00242D1A">
        <w:rPr>
          <w:rFonts w:ascii="Times New Roman" w:eastAsia="Times New Roman" w:hAnsi="Times New Roman"/>
          <w:sz w:val="28"/>
          <w:szCs w:val="28"/>
          <w:lang w:val="en-GB"/>
        </w:rPr>
        <w:t>Chi theo dự toán đ</w:t>
      </w:r>
      <w:r w:rsidR="00555582">
        <w:rPr>
          <w:rFonts w:ascii="Times New Roman" w:eastAsia="Times New Roman" w:hAnsi="Times New Roman"/>
          <w:sz w:val="28"/>
          <w:szCs w:val="28"/>
          <w:lang w:val="en-GB"/>
        </w:rPr>
        <w:t>ã</w:t>
      </w:r>
      <w:r w:rsidRPr="00242D1A">
        <w:rPr>
          <w:rFonts w:ascii="Times New Roman" w:eastAsia="Times New Roman" w:hAnsi="Times New Roman"/>
          <w:sz w:val="28"/>
          <w:szCs w:val="28"/>
          <w:lang w:val="en-GB"/>
        </w:rPr>
        <w:t xml:space="preserve"> được thỏa thuận trong hội nghị Cha mẹ học sinh đầu năm học 2023 – 2024, được c</w:t>
      </w:r>
      <w:r w:rsidR="00555582">
        <w:rPr>
          <w:rFonts w:ascii="Times New Roman" w:eastAsia="Times New Roman" w:hAnsi="Times New Roman"/>
          <w:sz w:val="28"/>
          <w:szCs w:val="28"/>
          <w:lang w:val="en-GB"/>
        </w:rPr>
        <w:t>á</w:t>
      </w:r>
      <w:r w:rsidRPr="00242D1A">
        <w:rPr>
          <w:rFonts w:ascii="Times New Roman" w:eastAsia="Times New Roman" w:hAnsi="Times New Roman"/>
          <w:sz w:val="28"/>
          <w:szCs w:val="28"/>
          <w:lang w:val="en-GB"/>
        </w:rPr>
        <w:t>c cấp c</w:t>
      </w:r>
      <w:r w:rsidR="00555582">
        <w:rPr>
          <w:rFonts w:ascii="Times New Roman" w:eastAsia="Times New Roman" w:hAnsi="Times New Roman"/>
          <w:sz w:val="28"/>
          <w:szCs w:val="28"/>
          <w:lang w:val="en-GB"/>
        </w:rPr>
        <w:t>ó</w:t>
      </w:r>
      <w:r w:rsidRPr="00242D1A">
        <w:rPr>
          <w:rFonts w:ascii="Times New Roman" w:eastAsia="Times New Roman" w:hAnsi="Times New Roman"/>
          <w:sz w:val="28"/>
          <w:szCs w:val="28"/>
          <w:lang w:val="en-GB"/>
        </w:rPr>
        <w:t xml:space="preserve"> thẩm quyền ph</w:t>
      </w:r>
      <w:r w:rsidR="00555582">
        <w:rPr>
          <w:rFonts w:ascii="Times New Roman" w:eastAsia="Times New Roman" w:hAnsi="Times New Roman"/>
          <w:sz w:val="28"/>
          <w:szCs w:val="28"/>
          <w:lang w:val="en-GB"/>
        </w:rPr>
        <w:t>ê</w:t>
      </w:r>
      <w:r w:rsidRPr="00242D1A">
        <w:rPr>
          <w:rFonts w:ascii="Times New Roman" w:eastAsia="Times New Roman" w:hAnsi="Times New Roman"/>
          <w:sz w:val="28"/>
          <w:szCs w:val="28"/>
          <w:lang w:val="en-GB"/>
        </w:rPr>
        <w:t xml:space="preserve"> duyệt </w:t>
      </w:r>
      <w:r w:rsidRPr="00242D1A">
        <w:rPr>
          <w:rFonts w:ascii="Times New Roman" w:eastAsia="Times New Roman" w:hAnsi="Times New Roman"/>
          <w:sz w:val="28"/>
          <w:szCs w:val="28"/>
          <w:lang w:val="vi-VN"/>
        </w:rPr>
        <w:t>để làm căn cứ thanh to</w:t>
      </w:r>
      <w:r w:rsidR="00555582">
        <w:rPr>
          <w:rFonts w:ascii="Times New Roman" w:eastAsia="Times New Roman" w:hAnsi="Times New Roman"/>
          <w:sz w:val="28"/>
          <w:szCs w:val="28"/>
        </w:rPr>
        <w:t>á</w:t>
      </w:r>
      <w:r w:rsidRPr="00242D1A">
        <w:rPr>
          <w:rFonts w:ascii="Times New Roman" w:eastAsia="Times New Roman" w:hAnsi="Times New Roman"/>
          <w:sz w:val="28"/>
          <w:szCs w:val="28"/>
          <w:lang w:val="vi-VN"/>
        </w:rPr>
        <w:t xml:space="preserve">n.  </w:t>
      </w:r>
    </w:p>
    <w:p w:rsidR="00242D1A" w:rsidRPr="00242D1A" w:rsidRDefault="00242D1A" w:rsidP="00301FFF">
      <w:pPr>
        <w:spacing w:after="0"/>
        <w:ind w:firstLine="709"/>
        <w:jc w:val="both"/>
        <w:rPr>
          <w:rFonts w:ascii="Times New Roman" w:eastAsia="Times New Roman" w:hAnsi="Times New Roman"/>
          <w:b/>
          <w:sz w:val="28"/>
          <w:szCs w:val="28"/>
          <w:lang w:val="nl-NL"/>
        </w:rPr>
      </w:pPr>
      <w:r w:rsidRPr="00F07C6F">
        <w:rPr>
          <w:rFonts w:ascii="Times New Roman" w:eastAsia="Times New Roman" w:hAnsi="Times New Roman" w:cs="Times New Roman"/>
          <w:b/>
          <w:sz w:val="28"/>
          <w:szCs w:val="28"/>
          <w:lang w:val="en-GB"/>
        </w:rPr>
        <w:t>Điều 2</w:t>
      </w:r>
      <w:r w:rsidR="00CA396D" w:rsidRPr="00F07C6F">
        <w:rPr>
          <w:rFonts w:ascii="Times New Roman" w:eastAsia="Times New Roman" w:hAnsi="Times New Roman" w:cs="Times New Roman"/>
          <w:b/>
          <w:sz w:val="28"/>
          <w:szCs w:val="28"/>
          <w:lang w:val="en-GB"/>
        </w:rPr>
        <w:t>6</w:t>
      </w:r>
      <w:r w:rsidRPr="00F07C6F">
        <w:rPr>
          <w:rFonts w:ascii="Times New Roman" w:eastAsia="Times New Roman" w:hAnsi="Times New Roman" w:cs="Times New Roman"/>
          <w:b/>
          <w:sz w:val="28"/>
          <w:szCs w:val="28"/>
          <w:lang w:val="en-GB"/>
        </w:rPr>
        <w:t>.</w:t>
      </w:r>
      <w:r w:rsidRPr="00242D1A">
        <w:rPr>
          <w:rFonts w:eastAsia="Times New Roman"/>
          <w:b/>
          <w:sz w:val="28"/>
          <w:szCs w:val="28"/>
          <w:lang w:val="en-GB"/>
        </w:rPr>
        <w:t xml:space="preserve"> T</w:t>
      </w:r>
      <w:r w:rsidRPr="00242D1A">
        <w:rPr>
          <w:rFonts w:ascii="Times New Roman" w:eastAsia="Times New Roman" w:hAnsi="Times New Roman"/>
          <w:b/>
          <w:sz w:val="28"/>
          <w:szCs w:val="28"/>
          <w:lang w:val="nl-NL"/>
        </w:rPr>
        <w:t>iền dạy kỹ năng sống trong nhà trường</w:t>
      </w:r>
    </w:p>
    <w:p w:rsidR="00242D1A" w:rsidRPr="00242D1A" w:rsidRDefault="00242D1A" w:rsidP="00301FFF">
      <w:pPr>
        <w:spacing w:after="0"/>
        <w:ind w:firstLine="709"/>
        <w:jc w:val="both"/>
        <w:rPr>
          <w:rFonts w:ascii="Times New Roman" w:eastAsia="Times New Roman" w:hAnsi="Times New Roman"/>
          <w:sz w:val="28"/>
          <w:szCs w:val="28"/>
        </w:rPr>
      </w:pPr>
      <w:r w:rsidRPr="00242D1A">
        <w:rPr>
          <w:rFonts w:ascii="Times New Roman" w:eastAsia="Times New Roman" w:hAnsi="Times New Roman"/>
          <w:sz w:val="28"/>
          <w:szCs w:val="28"/>
        </w:rPr>
        <w:t>Định mức thu: 4.000đ/HS đăng ký/tiết dạy</w:t>
      </w:r>
    </w:p>
    <w:p w:rsidR="00242D1A" w:rsidRPr="00555582" w:rsidRDefault="00242D1A" w:rsidP="00301FFF">
      <w:pPr>
        <w:spacing w:after="0"/>
        <w:ind w:firstLine="709"/>
        <w:jc w:val="both"/>
        <w:rPr>
          <w:rFonts w:ascii="Times New Roman" w:eastAsia="Times New Roman" w:hAnsi="Times New Roman" w:cs="Times New Roman"/>
          <w:sz w:val="28"/>
          <w:szCs w:val="28"/>
          <w:lang w:val="en-GB"/>
        </w:rPr>
      </w:pPr>
      <w:r w:rsidRPr="00555582">
        <w:rPr>
          <w:rFonts w:ascii="Times New Roman" w:eastAsia="Times New Roman" w:hAnsi="Times New Roman" w:cs="Times New Roman"/>
          <w:sz w:val="28"/>
          <w:szCs w:val="28"/>
          <w:lang w:val="nl-NL"/>
        </w:rPr>
        <w:t>Sa</w:t>
      </w:r>
      <w:r w:rsidR="00555582">
        <w:rPr>
          <w:rFonts w:ascii="Times New Roman" w:eastAsia="Times New Roman" w:hAnsi="Times New Roman" w:cs="Times New Roman"/>
          <w:sz w:val="28"/>
          <w:szCs w:val="28"/>
          <w:lang w:val="nl-NL"/>
        </w:rPr>
        <w:t>u khi thực hiện đầy đủ nghĩa vụ các</w:t>
      </w:r>
      <w:r w:rsidRPr="00555582">
        <w:rPr>
          <w:rFonts w:ascii="Times New Roman" w:eastAsia="Times New Roman" w:hAnsi="Times New Roman" w:cs="Times New Roman"/>
          <w:sz w:val="28"/>
          <w:szCs w:val="28"/>
          <w:lang w:val="nl-NL"/>
        </w:rPr>
        <w:t xml:space="preserve"> khoản nộp ngân sách nhà nước, thuế the</w:t>
      </w:r>
      <w:r w:rsidR="00555582">
        <w:rPr>
          <w:rFonts w:ascii="Times New Roman" w:eastAsia="Times New Roman" w:hAnsi="Times New Roman" w:cs="Times New Roman"/>
          <w:sz w:val="28"/>
          <w:szCs w:val="28"/>
          <w:lang w:val="nl-NL"/>
        </w:rPr>
        <w:t>o các quy định hiện hành, số cón</w:t>
      </w:r>
      <w:r w:rsidRPr="00555582">
        <w:rPr>
          <w:rFonts w:ascii="Times New Roman" w:eastAsia="Times New Roman" w:hAnsi="Times New Roman" w:cs="Times New Roman"/>
          <w:sz w:val="28"/>
          <w:szCs w:val="28"/>
          <w:lang w:val="nl-NL"/>
        </w:rPr>
        <w:t xml:space="preserve"> lại sẽ chi theo c</w:t>
      </w:r>
      <w:r w:rsidR="00555582">
        <w:rPr>
          <w:rFonts w:ascii="Times New Roman" w:eastAsia="Times New Roman" w:hAnsi="Times New Roman" w:cs="Times New Roman"/>
          <w:sz w:val="28"/>
          <w:szCs w:val="28"/>
          <w:lang w:val="nl-NL"/>
        </w:rPr>
        <w:t>á</w:t>
      </w:r>
      <w:r w:rsidRPr="00555582">
        <w:rPr>
          <w:rFonts w:ascii="Times New Roman" w:eastAsia="Times New Roman" w:hAnsi="Times New Roman" w:cs="Times New Roman"/>
          <w:sz w:val="28"/>
          <w:szCs w:val="28"/>
          <w:lang w:val="nl-NL"/>
        </w:rPr>
        <w:t>c mức sau:</w:t>
      </w:r>
    </w:p>
    <w:p w:rsidR="00242D1A" w:rsidRPr="00242D1A" w:rsidRDefault="00242D1A" w:rsidP="00301FFF">
      <w:pPr>
        <w:spacing w:after="0"/>
        <w:ind w:firstLine="709"/>
        <w:jc w:val="both"/>
        <w:rPr>
          <w:rFonts w:ascii="Times New Roman" w:eastAsia="Times New Roman" w:hAnsi="Times New Roman"/>
          <w:sz w:val="28"/>
          <w:szCs w:val="28"/>
          <w:lang w:val="en-GB"/>
        </w:rPr>
      </w:pPr>
      <w:r w:rsidRPr="00242D1A">
        <w:rPr>
          <w:rFonts w:ascii="Times New Roman" w:eastAsia="Times New Roman" w:hAnsi="Times New Roman"/>
          <w:sz w:val="28"/>
          <w:szCs w:val="28"/>
          <w:lang w:val="en-GB"/>
        </w:rPr>
        <w:t>-</w:t>
      </w:r>
      <w:r w:rsidRPr="00242D1A">
        <w:rPr>
          <w:rFonts w:ascii="Times New Roman" w:eastAsia="Times New Roman" w:hAnsi="Times New Roman"/>
          <w:sz w:val="28"/>
          <w:szCs w:val="28"/>
          <w:lang w:val="vi-VN"/>
        </w:rPr>
        <w:t xml:space="preserve"> Chi th</w:t>
      </w:r>
      <w:r w:rsidR="00555582">
        <w:rPr>
          <w:rFonts w:ascii="Times New Roman" w:eastAsia="Times New Roman" w:hAnsi="Times New Roman"/>
          <w:sz w:val="28"/>
          <w:szCs w:val="28"/>
        </w:rPr>
        <w:t>ù</w:t>
      </w:r>
      <w:r w:rsidRPr="00242D1A">
        <w:rPr>
          <w:rFonts w:ascii="Times New Roman" w:eastAsia="Times New Roman" w:hAnsi="Times New Roman"/>
          <w:sz w:val="28"/>
          <w:szCs w:val="28"/>
          <w:lang w:val="vi-VN"/>
        </w:rPr>
        <w:t xml:space="preserve"> lao cho gi</w:t>
      </w:r>
      <w:r w:rsidR="00555582">
        <w:rPr>
          <w:rFonts w:ascii="Times New Roman" w:eastAsia="Times New Roman" w:hAnsi="Times New Roman"/>
          <w:sz w:val="28"/>
          <w:szCs w:val="28"/>
        </w:rPr>
        <w:t>á</w:t>
      </w:r>
      <w:r w:rsidRPr="00242D1A">
        <w:rPr>
          <w:rFonts w:ascii="Times New Roman" w:eastAsia="Times New Roman" w:hAnsi="Times New Roman"/>
          <w:sz w:val="28"/>
          <w:szCs w:val="28"/>
          <w:lang w:val="vi-VN"/>
        </w:rPr>
        <w:t>o vi</w:t>
      </w:r>
      <w:r w:rsidR="00555582">
        <w:rPr>
          <w:rFonts w:ascii="Times New Roman" w:eastAsia="Times New Roman" w:hAnsi="Times New Roman"/>
          <w:sz w:val="28"/>
          <w:szCs w:val="28"/>
        </w:rPr>
        <w:t>ê</w:t>
      </w:r>
      <w:r w:rsidRPr="00242D1A">
        <w:rPr>
          <w:rFonts w:ascii="Times New Roman" w:eastAsia="Times New Roman" w:hAnsi="Times New Roman"/>
          <w:sz w:val="28"/>
          <w:szCs w:val="28"/>
          <w:lang w:val="vi-VN"/>
        </w:rPr>
        <w:t>n dạy trực tiếp</w:t>
      </w:r>
      <w:r w:rsidRPr="00242D1A">
        <w:rPr>
          <w:rFonts w:ascii="Times New Roman" w:eastAsia="Times New Roman" w:hAnsi="Times New Roman"/>
          <w:sz w:val="28"/>
          <w:szCs w:val="28"/>
          <w:lang w:val="en-GB"/>
        </w:rPr>
        <w:t xml:space="preserve"> (tối đa):</w:t>
      </w:r>
      <w:r w:rsidRPr="00242D1A">
        <w:rPr>
          <w:rFonts w:ascii="Times New Roman" w:eastAsia="Times New Roman" w:hAnsi="Times New Roman"/>
          <w:sz w:val="28"/>
          <w:szCs w:val="28"/>
          <w:lang w:val="vi-VN"/>
        </w:rPr>
        <w:t xml:space="preserve"> 70%</w:t>
      </w:r>
      <w:r w:rsidRPr="00242D1A">
        <w:rPr>
          <w:rFonts w:ascii="Times New Roman" w:eastAsia="Times New Roman" w:hAnsi="Times New Roman"/>
          <w:sz w:val="28"/>
          <w:szCs w:val="28"/>
          <w:lang w:val="en-GB"/>
        </w:rPr>
        <w:t xml:space="preserve"> số thực thu</w:t>
      </w:r>
    </w:p>
    <w:p w:rsidR="00242D1A" w:rsidRPr="00242D1A" w:rsidRDefault="00242D1A" w:rsidP="00301FFF">
      <w:pPr>
        <w:spacing w:after="0"/>
        <w:ind w:firstLine="709"/>
        <w:jc w:val="both"/>
        <w:rPr>
          <w:rFonts w:ascii="Times New Roman" w:eastAsia="Times New Roman" w:hAnsi="Times New Roman"/>
          <w:sz w:val="28"/>
          <w:szCs w:val="28"/>
          <w:lang w:val="en-GB"/>
        </w:rPr>
      </w:pPr>
      <w:r w:rsidRPr="00242D1A">
        <w:rPr>
          <w:rFonts w:ascii="Times New Roman" w:eastAsia="Times New Roman" w:hAnsi="Times New Roman"/>
          <w:sz w:val="28"/>
          <w:szCs w:val="28"/>
          <w:lang w:val="en-GB"/>
        </w:rPr>
        <w:t>-</w:t>
      </w:r>
      <w:r w:rsidRPr="00242D1A">
        <w:rPr>
          <w:rFonts w:ascii="Times New Roman" w:eastAsia="Times New Roman" w:hAnsi="Times New Roman"/>
          <w:sz w:val="28"/>
          <w:szCs w:val="28"/>
          <w:lang w:val="vi-VN"/>
        </w:rPr>
        <w:t xml:space="preserve"> Chi c</w:t>
      </w:r>
      <w:r w:rsidR="00555582">
        <w:rPr>
          <w:rFonts w:ascii="Times New Roman" w:eastAsia="Times New Roman" w:hAnsi="Times New Roman"/>
          <w:sz w:val="28"/>
          <w:szCs w:val="28"/>
        </w:rPr>
        <w:t>ô</w:t>
      </w:r>
      <w:r w:rsidR="00555582">
        <w:rPr>
          <w:rFonts w:ascii="Times New Roman" w:eastAsia="Times New Roman" w:hAnsi="Times New Roman"/>
          <w:sz w:val="28"/>
          <w:szCs w:val="28"/>
          <w:lang w:val="vi-VN"/>
        </w:rPr>
        <w:t>ng tá</w:t>
      </w:r>
      <w:r w:rsidRPr="00242D1A">
        <w:rPr>
          <w:rFonts w:ascii="Times New Roman" w:eastAsia="Times New Roman" w:hAnsi="Times New Roman"/>
          <w:sz w:val="28"/>
          <w:szCs w:val="28"/>
          <w:lang w:val="vi-VN"/>
        </w:rPr>
        <w:t>c quản lý dạy th</w:t>
      </w:r>
      <w:r w:rsidR="00555582">
        <w:rPr>
          <w:rFonts w:ascii="Times New Roman" w:eastAsia="Times New Roman" w:hAnsi="Times New Roman"/>
          <w:sz w:val="28"/>
          <w:szCs w:val="28"/>
        </w:rPr>
        <w:t>ê</w:t>
      </w:r>
      <w:r w:rsidRPr="00242D1A">
        <w:rPr>
          <w:rFonts w:ascii="Times New Roman" w:eastAsia="Times New Roman" w:hAnsi="Times New Roman"/>
          <w:sz w:val="28"/>
          <w:szCs w:val="28"/>
          <w:lang w:val="vi-VN"/>
        </w:rPr>
        <w:t>m, học th</w:t>
      </w:r>
      <w:r w:rsidR="00555582">
        <w:rPr>
          <w:rFonts w:ascii="Times New Roman" w:eastAsia="Times New Roman" w:hAnsi="Times New Roman"/>
          <w:sz w:val="28"/>
          <w:szCs w:val="28"/>
        </w:rPr>
        <w:t>ê</w:t>
      </w:r>
      <w:r w:rsidRPr="00242D1A">
        <w:rPr>
          <w:rFonts w:ascii="Times New Roman" w:eastAsia="Times New Roman" w:hAnsi="Times New Roman"/>
          <w:sz w:val="28"/>
          <w:szCs w:val="28"/>
          <w:lang w:val="vi-VN"/>
        </w:rPr>
        <w:t>m của nhà trường</w:t>
      </w:r>
      <w:r w:rsidRPr="00242D1A">
        <w:rPr>
          <w:rFonts w:ascii="Times New Roman" w:eastAsia="Times New Roman" w:hAnsi="Times New Roman"/>
          <w:sz w:val="28"/>
          <w:szCs w:val="28"/>
          <w:lang w:val="en-GB"/>
        </w:rPr>
        <w:t xml:space="preserve"> : 15%</w:t>
      </w:r>
      <w:r w:rsidRPr="00242D1A">
        <w:rPr>
          <w:rFonts w:ascii="Times New Roman" w:eastAsia="Times New Roman" w:hAnsi="Times New Roman"/>
          <w:sz w:val="28"/>
          <w:szCs w:val="28"/>
          <w:lang w:val="vi-VN"/>
        </w:rPr>
        <w:t xml:space="preserve"> (bao gồm c</w:t>
      </w:r>
      <w:r w:rsidR="00555582">
        <w:rPr>
          <w:rFonts w:ascii="Times New Roman" w:eastAsia="Times New Roman" w:hAnsi="Times New Roman"/>
          <w:sz w:val="28"/>
          <w:szCs w:val="28"/>
        </w:rPr>
        <w:t>ô</w:t>
      </w:r>
      <w:r w:rsidRPr="00242D1A">
        <w:rPr>
          <w:rFonts w:ascii="Times New Roman" w:eastAsia="Times New Roman" w:hAnsi="Times New Roman"/>
          <w:sz w:val="28"/>
          <w:szCs w:val="28"/>
          <w:lang w:val="vi-VN"/>
        </w:rPr>
        <w:t>ng t</w:t>
      </w:r>
      <w:r w:rsidR="00555582">
        <w:rPr>
          <w:rFonts w:ascii="Times New Roman" w:eastAsia="Times New Roman" w:hAnsi="Times New Roman"/>
          <w:sz w:val="28"/>
          <w:szCs w:val="28"/>
        </w:rPr>
        <w:t>á</w:t>
      </w:r>
      <w:r w:rsidRPr="00242D1A">
        <w:rPr>
          <w:rFonts w:ascii="Times New Roman" w:eastAsia="Times New Roman" w:hAnsi="Times New Roman"/>
          <w:sz w:val="28"/>
          <w:szCs w:val="28"/>
          <w:lang w:val="vi-VN"/>
        </w:rPr>
        <w:t>c chủ nhiệm, quản lý nền nếp, kỷ cươ</w:t>
      </w:r>
      <w:r w:rsidR="00555582">
        <w:rPr>
          <w:rFonts w:ascii="Times New Roman" w:eastAsia="Times New Roman" w:hAnsi="Times New Roman"/>
          <w:sz w:val="28"/>
          <w:szCs w:val="28"/>
          <w:lang w:val="vi-VN"/>
        </w:rPr>
        <w:t>ng, phục vụ, bảo vệ, coi xe và cá</w:t>
      </w:r>
      <w:r w:rsidRPr="00242D1A">
        <w:rPr>
          <w:rFonts w:ascii="Times New Roman" w:eastAsia="Times New Roman" w:hAnsi="Times New Roman"/>
          <w:sz w:val="28"/>
          <w:szCs w:val="28"/>
          <w:lang w:val="vi-VN"/>
        </w:rPr>
        <w:t>c nhiệm vụ kh</w:t>
      </w:r>
      <w:r w:rsidR="00555582">
        <w:rPr>
          <w:rFonts w:ascii="Times New Roman" w:eastAsia="Times New Roman" w:hAnsi="Times New Roman"/>
          <w:sz w:val="28"/>
          <w:szCs w:val="28"/>
        </w:rPr>
        <w:t>á</w:t>
      </w:r>
      <w:r w:rsidRPr="00242D1A">
        <w:rPr>
          <w:rFonts w:ascii="Times New Roman" w:eastAsia="Times New Roman" w:hAnsi="Times New Roman"/>
          <w:sz w:val="28"/>
          <w:szCs w:val="28"/>
          <w:lang w:val="vi-VN"/>
        </w:rPr>
        <w:t>c c</w:t>
      </w:r>
      <w:r w:rsidR="00555582">
        <w:rPr>
          <w:rFonts w:ascii="Times New Roman" w:eastAsia="Times New Roman" w:hAnsi="Times New Roman"/>
          <w:sz w:val="28"/>
          <w:szCs w:val="28"/>
        </w:rPr>
        <w:t>ó</w:t>
      </w:r>
      <w:r w:rsidRPr="00242D1A">
        <w:rPr>
          <w:rFonts w:ascii="Times New Roman" w:eastAsia="Times New Roman" w:hAnsi="Times New Roman"/>
          <w:sz w:val="28"/>
          <w:szCs w:val="28"/>
          <w:lang w:val="vi-VN"/>
        </w:rPr>
        <w:t xml:space="preserve"> li</w:t>
      </w:r>
      <w:r w:rsidR="00555582">
        <w:rPr>
          <w:rFonts w:ascii="Times New Roman" w:eastAsia="Times New Roman" w:hAnsi="Times New Roman"/>
          <w:sz w:val="28"/>
          <w:szCs w:val="28"/>
        </w:rPr>
        <w:t>ê</w:t>
      </w:r>
      <w:r w:rsidRPr="00242D1A">
        <w:rPr>
          <w:rFonts w:ascii="Times New Roman" w:eastAsia="Times New Roman" w:hAnsi="Times New Roman"/>
          <w:sz w:val="28"/>
          <w:szCs w:val="28"/>
          <w:lang w:val="vi-VN"/>
        </w:rPr>
        <w:t>n quan)</w:t>
      </w:r>
      <w:r w:rsidRPr="00242D1A">
        <w:rPr>
          <w:rFonts w:ascii="Times New Roman" w:eastAsia="Times New Roman" w:hAnsi="Times New Roman"/>
          <w:sz w:val="28"/>
          <w:szCs w:val="28"/>
          <w:lang w:val="en-GB"/>
        </w:rPr>
        <w:t>. Trong đó:</w:t>
      </w:r>
    </w:p>
    <w:p w:rsidR="00242D1A" w:rsidRPr="00242D1A" w:rsidRDefault="00242D1A" w:rsidP="00301FFF">
      <w:pPr>
        <w:spacing w:after="0"/>
        <w:ind w:firstLine="709"/>
        <w:jc w:val="both"/>
        <w:rPr>
          <w:rFonts w:ascii="Times New Roman" w:eastAsia="Times New Roman" w:hAnsi="Times New Roman"/>
          <w:sz w:val="28"/>
          <w:szCs w:val="28"/>
          <w:lang w:val="en-GB"/>
        </w:rPr>
      </w:pPr>
      <w:r w:rsidRPr="00242D1A">
        <w:rPr>
          <w:rFonts w:ascii="Times New Roman" w:eastAsia="Times New Roman" w:hAnsi="Times New Roman"/>
          <w:sz w:val="28"/>
          <w:szCs w:val="28"/>
          <w:lang w:val="en-GB"/>
        </w:rPr>
        <w:t>+ C</w:t>
      </w:r>
      <w:r w:rsidR="00555582">
        <w:rPr>
          <w:rFonts w:ascii="Times New Roman" w:eastAsia="Times New Roman" w:hAnsi="Times New Roman"/>
          <w:sz w:val="28"/>
          <w:szCs w:val="28"/>
          <w:lang w:val="en-GB"/>
        </w:rPr>
        <w:t>ô</w:t>
      </w:r>
      <w:r w:rsidRPr="00242D1A">
        <w:rPr>
          <w:rFonts w:ascii="Times New Roman" w:eastAsia="Times New Roman" w:hAnsi="Times New Roman"/>
          <w:sz w:val="28"/>
          <w:szCs w:val="28"/>
          <w:lang w:val="en-GB"/>
        </w:rPr>
        <w:t>ng t</w:t>
      </w:r>
      <w:r w:rsidR="00555582">
        <w:rPr>
          <w:rFonts w:ascii="Times New Roman" w:eastAsia="Times New Roman" w:hAnsi="Times New Roman"/>
          <w:sz w:val="28"/>
          <w:szCs w:val="28"/>
          <w:lang w:val="en-GB"/>
        </w:rPr>
        <w:t>á</w:t>
      </w:r>
      <w:r w:rsidRPr="00242D1A">
        <w:rPr>
          <w:rFonts w:ascii="Times New Roman" w:eastAsia="Times New Roman" w:hAnsi="Times New Roman"/>
          <w:sz w:val="28"/>
          <w:szCs w:val="28"/>
          <w:lang w:val="en-GB"/>
        </w:rPr>
        <w:t>c chủ nhiệm: 1%</w:t>
      </w:r>
    </w:p>
    <w:p w:rsidR="00242D1A" w:rsidRPr="00242D1A" w:rsidRDefault="00242D1A" w:rsidP="00301FFF">
      <w:pPr>
        <w:spacing w:after="0"/>
        <w:ind w:firstLine="709"/>
        <w:jc w:val="both"/>
        <w:rPr>
          <w:rFonts w:ascii="Times New Roman" w:eastAsia="Times New Roman" w:hAnsi="Times New Roman"/>
          <w:sz w:val="28"/>
          <w:szCs w:val="28"/>
          <w:lang w:val="en-GB"/>
        </w:rPr>
      </w:pPr>
      <w:r w:rsidRPr="00242D1A">
        <w:rPr>
          <w:rFonts w:ascii="Times New Roman" w:eastAsia="Times New Roman" w:hAnsi="Times New Roman"/>
          <w:sz w:val="28"/>
          <w:szCs w:val="28"/>
          <w:lang w:val="en-GB"/>
        </w:rPr>
        <w:t>+ Bảo vệ: 0,5%</w:t>
      </w:r>
    </w:p>
    <w:p w:rsidR="00242D1A" w:rsidRPr="00242D1A" w:rsidRDefault="00242D1A" w:rsidP="00301FFF">
      <w:pPr>
        <w:spacing w:after="0"/>
        <w:ind w:firstLine="709"/>
        <w:jc w:val="both"/>
        <w:rPr>
          <w:rFonts w:ascii="Times New Roman" w:eastAsia="Times New Roman" w:hAnsi="Times New Roman"/>
          <w:sz w:val="28"/>
          <w:szCs w:val="28"/>
          <w:lang w:val="en-GB"/>
        </w:rPr>
      </w:pPr>
      <w:r w:rsidRPr="00242D1A">
        <w:rPr>
          <w:rFonts w:ascii="Times New Roman" w:eastAsia="Times New Roman" w:hAnsi="Times New Roman"/>
          <w:sz w:val="28"/>
          <w:szCs w:val="28"/>
          <w:lang w:val="en-GB"/>
        </w:rPr>
        <w:t xml:space="preserve">+ Hiệu trưởng: 3,915% </w:t>
      </w:r>
    </w:p>
    <w:p w:rsidR="00242D1A" w:rsidRPr="00242D1A" w:rsidRDefault="00242D1A" w:rsidP="00301FFF">
      <w:pPr>
        <w:spacing w:after="0"/>
        <w:ind w:firstLine="709"/>
        <w:jc w:val="both"/>
        <w:rPr>
          <w:rFonts w:ascii="Times New Roman" w:eastAsia="Times New Roman" w:hAnsi="Times New Roman"/>
          <w:sz w:val="28"/>
          <w:szCs w:val="28"/>
          <w:lang w:val="en-GB"/>
        </w:rPr>
      </w:pPr>
      <w:r w:rsidRPr="00242D1A">
        <w:rPr>
          <w:rFonts w:ascii="Times New Roman" w:eastAsia="Times New Roman" w:hAnsi="Times New Roman"/>
          <w:sz w:val="28"/>
          <w:szCs w:val="28"/>
          <w:lang w:val="en-GB"/>
        </w:rPr>
        <w:t>+ Hiệu ph</w:t>
      </w:r>
      <w:r w:rsidR="00555582">
        <w:rPr>
          <w:rFonts w:ascii="Times New Roman" w:eastAsia="Times New Roman" w:hAnsi="Times New Roman"/>
          <w:sz w:val="28"/>
          <w:szCs w:val="28"/>
          <w:lang w:val="en-GB"/>
        </w:rPr>
        <w:t>ó</w:t>
      </w:r>
      <w:r w:rsidRPr="00242D1A">
        <w:rPr>
          <w:rFonts w:ascii="Times New Roman" w:eastAsia="Times New Roman" w:hAnsi="Times New Roman"/>
          <w:sz w:val="28"/>
          <w:szCs w:val="28"/>
          <w:lang w:val="en-GB"/>
        </w:rPr>
        <w:t>: 3,51%</w:t>
      </w:r>
    </w:p>
    <w:p w:rsidR="00242D1A" w:rsidRPr="00242D1A" w:rsidRDefault="00242D1A" w:rsidP="00301FFF">
      <w:pPr>
        <w:spacing w:after="0"/>
        <w:ind w:firstLine="709"/>
        <w:jc w:val="both"/>
        <w:rPr>
          <w:rFonts w:ascii="Times New Roman" w:eastAsia="Times New Roman" w:hAnsi="Times New Roman"/>
          <w:sz w:val="28"/>
          <w:szCs w:val="28"/>
          <w:lang w:val="en-GB"/>
        </w:rPr>
      </w:pPr>
      <w:r w:rsidRPr="00242D1A">
        <w:rPr>
          <w:rFonts w:ascii="Times New Roman" w:eastAsia="Times New Roman" w:hAnsi="Times New Roman"/>
          <w:sz w:val="28"/>
          <w:szCs w:val="28"/>
          <w:lang w:val="en-GB"/>
        </w:rPr>
        <w:t>+ Kế to</w:t>
      </w:r>
      <w:r w:rsidR="00555582">
        <w:rPr>
          <w:rFonts w:ascii="Times New Roman" w:eastAsia="Times New Roman" w:hAnsi="Times New Roman"/>
          <w:sz w:val="28"/>
          <w:szCs w:val="28"/>
          <w:lang w:val="en-GB"/>
        </w:rPr>
        <w:t>á</w:t>
      </w:r>
      <w:r w:rsidRPr="00242D1A">
        <w:rPr>
          <w:rFonts w:ascii="Times New Roman" w:eastAsia="Times New Roman" w:hAnsi="Times New Roman"/>
          <w:sz w:val="28"/>
          <w:szCs w:val="28"/>
          <w:lang w:val="en-GB"/>
        </w:rPr>
        <w:t>n: 2,43%</w:t>
      </w:r>
    </w:p>
    <w:p w:rsidR="00242D1A" w:rsidRPr="00242D1A" w:rsidRDefault="00242D1A" w:rsidP="00301FFF">
      <w:pPr>
        <w:spacing w:after="0"/>
        <w:ind w:firstLine="709"/>
        <w:jc w:val="both"/>
        <w:rPr>
          <w:rFonts w:ascii="Times New Roman" w:eastAsia="Times New Roman" w:hAnsi="Times New Roman"/>
          <w:sz w:val="28"/>
          <w:szCs w:val="28"/>
          <w:lang w:val="en-GB"/>
        </w:rPr>
      </w:pPr>
      <w:r w:rsidRPr="00242D1A">
        <w:rPr>
          <w:rFonts w:ascii="Times New Roman" w:eastAsia="Times New Roman" w:hAnsi="Times New Roman"/>
          <w:sz w:val="28"/>
          <w:szCs w:val="28"/>
          <w:lang w:val="en-GB"/>
        </w:rPr>
        <w:t>+ Thủ quỹ: 2,025%</w:t>
      </w:r>
    </w:p>
    <w:p w:rsidR="00242D1A" w:rsidRPr="00242D1A" w:rsidRDefault="00242D1A" w:rsidP="00301FFF">
      <w:pPr>
        <w:spacing w:after="0"/>
        <w:ind w:firstLine="709"/>
        <w:jc w:val="both"/>
        <w:rPr>
          <w:rFonts w:ascii="Times New Roman" w:eastAsia="Times New Roman" w:hAnsi="Times New Roman"/>
          <w:sz w:val="28"/>
          <w:szCs w:val="28"/>
          <w:lang w:val="en-GB"/>
        </w:rPr>
      </w:pPr>
      <w:r w:rsidRPr="00242D1A">
        <w:rPr>
          <w:rFonts w:ascii="Times New Roman" w:eastAsia="Times New Roman" w:hAnsi="Times New Roman"/>
          <w:sz w:val="28"/>
          <w:szCs w:val="28"/>
          <w:lang w:val="en-GB"/>
        </w:rPr>
        <w:t>+ Nh</w:t>
      </w:r>
      <w:r w:rsidR="00F07C6F">
        <w:rPr>
          <w:rFonts w:ascii="Times New Roman" w:eastAsia="Times New Roman" w:hAnsi="Times New Roman"/>
          <w:sz w:val="28"/>
          <w:szCs w:val="28"/>
          <w:lang w:val="en-GB"/>
        </w:rPr>
        <w:t>â</w:t>
      </w:r>
      <w:r w:rsidRPr="00242D1A">
        <w:rPr>
          <w:rFonts w:ascii="Times New Roman" w:eastAsia="Times New Roman" w:hAnsi="Times New Roman"/>
          <w:sz w:val="28"/>
          <w:szCs w:val="28"/>
          <w:lang w:val="en-GB"/>
        </w:rPr>
        <w:t>n vi</w:t>
      </w:r>
      <w:r w:rsidR="00F07C6F">
        <w:rPr>
          <w:rFonts w:ascii="Times New Roman" w:eastAsia="Times New Roman" w:hAnsi="Times New Roman"/>
          <w:sz w:val="28"/>
          <w:szCs w:val="28"/>
          <w:lang w:val="en-GB"/>
        </w:rPr>
        <w:t>ê</w:t>
      </w:r>
      <w:r w:rsidRPr="00242D1A">
        <w:rPr>
          <w:rFonts w:ascii="Times New Roman" w:eastAsia="Times New Roman" w:hAnsi="Times New Roman"/>
          <w:sz w:val="28"/>
          <w:szCs w:val="28"/>
          <w:lang w:val="en-GB"/>
        </w:rPr>
        <w:t xml:space="preserve">n y tế:1,62% </w:t>
      </w:r>
    </w:p>
    <w:p w:rsidR="00242D1A" w:rsidRPr="00242D1A" w:rsidRDefault="00242D1A" w:rsidP="00301FFF">
      <w:pPr>
        <w:spacing w:after="0"/>
        <w:ind w:firstLine="709"/>
        <w:jc w:val="both"/>
        <w:rPr>
          <w:rFonts w:ascii="Times New Roman" w:eastAsia="Times New Roman" w:hAnsi="Times New Roman"/>
          <w:spacing w:val="-6"/>
          <w:sz w:val="28"/>
          <w:szCs w:val="28"/>
          <w:lang w:val="en-GB"/>
        </w:rPr>
      </w:pPr>
      <w:r w:rsidRPr="00242D1A">
        <w:rPr>
          <w:rFonts w:ascii="Times New Roman" w:eastAsia="Times New Roman" w:hAnsi="Times New Roman"/>
          <w:sz w:val="28"/>
          <w:szCs w:val="28"/>
          <w:lang w:val="en-GB"/>
        </w:rPr>
        <w:lastRenderedPageBreak/>
        <w:t>-</w:t>
      </w:r>
      <w:r w:rsidRPr="00242D1A">
        <w:rPr>
          <w:rFonts w:ascii="Times New Roman" w:eastAsia="Times New Roman" w:hAnsi="Times New Roman"/>
          <w:sz w:val="28"/>
          <w:szCs w:val="28"/>
          <w:lang w:val="vi-VN"/>
        </w:rPr>
        <w:t xml:space="preserve"> </w:t>
      </w:r>
      <w:r w:rsidRPr="00242D1A">
        <w:rPr>
          <w:rFonts w:ascii="Times New Roman" w:eastAsia="Times New Roman" w:hAnsi="Times New Roman"/>
          <w:spacing w:val="-6"/>
          <w:sz w:val="28"/>
          <w:szCs w:val="28"/>
          <w:lang w:val="vi-VN"/>
        </w:rPr>
        <w:t>Chi</w:t>
      </w:r>
      <w:r w:rsidRPr="00242D1A">
        <w:rPr>
          <w:rFonts w:ascii="Times New Roman" w:eastAsia="Times New Roman" w:hAnsi="Times New Roman"/>
          <w:spacing w:val="-6"/>
          <w:sz w:val="28"/>
          <w:szCs w:val="28"/>
          <w:lang w:val="en-GB"/>
        </w:rPr>
        <w:t xml:space="preserve"> hỗ trợ </w:t>
      </w:r>
      <w:r w:rsidRPr="00242D1A">
        <w:rPr>
          <w:rFonts w:ascii="Times New Roman" w:eastAsia="Times New Roman" w:hAnsi="Times New Roman"/>
          <w:spacing w:val="-6"/>
          <w:sz w:val="28"/>
          <w:szCs w:val="28"/>
          <w:lang w:val="vi-VN"/>
        </w:rPr>
        <w:t xml:space="preserve"> điện, nước và </w:t>
      </w:r>
      <w:r w:rsidRPr="00242D1A">
        <w:rPr>
          <w:rFonts w:ascii="Times New Roman" w:eastAsia="Times New Roman" w:hAnsi="Times New Roman"/>
          <w:spacing w:val="-6"/>
          <w:sz w:val="28"/>
          <w:szCs w:val="28"/>
          <w:lang w:val="en-GB"/>
        </w:rPr>
        <w:t xml:space="preserve">CSVC: </w:t>
      </w:r>
      <w:r w:rsidRPr="00242D1A">
        <w:rPr>
          <w:rFonts w:ascii="Times New Roman" w:eastAsia="Times New Roman" w:hAnsi="Times New Roman"/>
          <w:spacing w:val="-6"/>
          <w:sz w:val="28"/>
          <w:szCs w:val="28"/>
          <w:lang w:val="vi-VN"/>
        </w:rPr>
        <w:t>15%</w:t>
      </w:r>
      <w:r w:rsidRPr="00242D1A">
        <w:rPr>
          <w:rFonts w:ascii="Times New Roman" w:eastAsia="Times New Roman" w:hAnsi="Times New Roman"/>
          <w:spacing w:val="-6"/>
          <w:sz w:val="28"/>
          <w:szCs w:val="28"/>
          <w:lang w:val="en-GB"/>
        </w:rPr>
        <w:t xml:space="preserve"> (Phụ chi tiền điện, nước, sửa chữa, mua sắm CSVC phục vụ cho c</w:t>
      </w:r>
      <w:r w:rsidR="00555582">
        <w:rPr>
          <w:rFonts w:ascii="Times New Roman" w:eastAsia="Times New Roman" w:hAnsi="Times New Roman"/>
          <w:spacing w:val="-6"/>
          <w:sz w:val="28"/>
          <w:szCs w:val="28"/>
          <w:lang w:val="en-GB"/>
        </w:rPr>
        <w:t>ô</w:t>
      </w:r>
      <w:r w:rsidRPr="00242D1A">
        <w:rPr>
          <w:rFonts w:ascii="Times New Roman" w:eastAsia="Times New Roman" w:hAnsi="Times New Roman"/>
          <w:spacing w:val="-6"/>
          <w:sz w:val="28"/>
          <w:szCs w:val="28"/>
          <w:lang w:val="en-GB"/>
        </w:rPr>
        <w:t>ng t</w:t>
      </w:r>
      <w:r w:rsidR="00555582">
        <w:rPr>
          <w:rFonts w:ascii="Times New Roman" w:eastAsia="Times New Roman" w:hAnsi="Times New Roman"/>
          <w:spacing w:val="-6"/>
          <w:sz w:val="28"/>
          <w:szCs w:val="28"/>
          <w:lang w:val="en-GB"/>
        </w:rPr>
        <w:t>á</w:t>
      </w:r>
      <w:r w:rsidRPr="00242D1A">
        <w:rPr>
          <w:rFonts w:ascii="Times New Roman" w:eastAsia="Times New Roman" w:hAnsi="Times New Roman"/>
          <w:spacing w:val="-6"/>
          <w:sz w:val="28"/>
          <w:szCs w:val="28"/>
          <w:lang w:val="en-GB"/>
        </w:rPr>
        <w:t>c, hoạt động của nhà trường).</w:t>
      </w:r>
    </w:p>
    <w:p w:rsidR="00242D1A" w:rsidRPr="00555582" w:rsidRDefault="00242D1A" w:rsidP="00301FFF">
      <w:pPr>
        <w:spacing w:after="0"/>
        <w:ind w:firstLine="709"/>
        <w:jc w:val="both"/>
        <w:rPr>
          <w:rFonts w:ascii="Times New Roman" w:eastAsia="Times New Roman" w:hAnsi="Times New Roman" w:cs="Times New Roman"/>
          <w:b/>
          <w:sz w:val="28"/>
          <w:szCs w:val="28"/>
          <w:lang w:val="nl-NL"/>
        </w:rPr>
      </w:pPr>
      <w:r w:rsidRPr="00555582">
        <w:rPr>
          <w:rFonts w:ascii="Times New Roman" w:eastAsia="Times New Roman" w:hAnsi="Times New Roman" w:cs="Times New Roman"/>
          <w:b/>
          <w:sz w:val="28"/>
          <w:szCs w:val="28"/>
          <w:lang w:val="nl-NL"/>
        </w:rPr>
        <w:t xml:space="preserve">Điều </w:t>
      </w:r>
      <w:r w:rsidR="006829F5">
        <w:rPr>
          <w:rFonts w:ascii="Times New Roman" w:eastAsia="Times New Roman" w:hAnsi="Times New Roman" w:cs="Times New Roman"/>
          <w:b/>
          <w:sz w:val="28"/>
          <w:szCs w:val="28"/>
          <w:lang w:val="nl-NL"/>
        </w:rPr>
        <w:t>2</w:t>
      </w:r>
      <w:r w:rsidR="007534C5">
        <w:rPr>
          <w:rFonts w:ascii="Times New Roman" w:eastAsia="Times New Roman" w:hAnsi="Times New Roman" w:cs="Times New Roman"/>
          <w:b/>
          <w:sz w:val="28"/>
          <w:szCs w:val="28"/>
          <w:lang w:val="nl-NL"/>
        </w:rPr>
        <w:t>7</w:t>
      </w:r>
      <w:r w:rsidRPr="00555582">
        <w:rPr>
          <w:rFonts w:ascii="Times New Roman" w:eastAsia="Times New Roman" w:hAnsi="Times New Roman" w:cs="Times New Roman"/>
          <w:b/>
          <w:sz w:val="28"/>
          <w:szCs w:val="28"/>
          <w:lang w:val="nl-NL"/>
        </w:rPr>
        <w:t>. C</w:t>
      </w:r>
      <w:r w:rsidR="00555582">
        <w:rPr>
          <w:rFonts w:ascii="Times New Roman" w:eastAsia="Times New Roman" w:hAnsi="Times New Roman" w:cs="Times New Roman"/>
          <w:b/>
          <w:sz w:val="28"/>
          <w:szCs w:val="28"/>
          <w:lang w:val="nl-NL"/>
        </w:rPr>
        <w:t>ô</w:t>
      </w:r>
      <w:r w:rsidRPr="00555582">
        <w:rPr>
          <w:rFonts w:ascii="Times New Roman" w:eastAsia="Times New Roman" w:hAnsi="Times New Roman" w:cs="Times New Roman"/>
          <w:b/>
          <w:sz w:val="28"/>
          <w:szCs w:val="28"/>
          <w:lang w:val="nl-NL"/>
        </w:rPr>
        <w:t>ng t</w:t>
      </w:r>
      <w:r w:rsidR="00555582">
        <w:rPr>
          <w:rFonts w:ascii="Times New Roman" w:eastAsia="Times New Roman" w:hAnsi="Times New Roman" w:cs="Times New Roman"/>
          <w:b/>
          <w:sz w:val="28"/>
          <w:szCs w:val="28"/>
          <w:lang w:val="nl-NL"/>
        </w:rPr>
        <w:t>á</w:t>
      </w:r>
      <w:r w:rsidRPr="00555582">
        <w:rPr>
          <w:rFonts w:ascii="Times New Roman" w:eastAsia="Times New Roman" w:hAnsi="Times New Roman" w:cs="Times New Roman"/>
          <w:b/>
          <w:sz w:val="28"/>
          <w:szCs w:val="28"/>
          <w:lang w:val="nl-NL"/>
        </w:rPr>
        <w:t>c x</w:t>
      </w:r>
      <w:r w:rsidR="00555582">
        <w:rPr>
          <w:rFonts w:ascii="Times New Roman" w:eastAsia="Times New Roman" w:hAnsi="Times New Roman" w:cs="Times New Roman"/>
          <w:b/>
          <w:sz w:val="28"/>
          <w:szCs w:val="28"/>
          <w:lang w:val="nl-NL"/>
        </w:rPr>
        <w:t>ã</w:t>
      </w:r>
      <w:r w:rsidRPr="00555582">
        <w:rPr>
          <w:rFonts w:ascii="Times New Roman" w:eastAsia="Times New Roman" w:hAnsi="Times New Roman" w:cs="Times New Roman"/>
          <w:b/>
          <w:sz w:val="28"/>
          <w:szCs w:val="28"/>
          <w:lang w:val="nl-NL"/>
        </w:rPr>
        <w:t xml:space="preserve"> hội h</w:t>
      </w:r>
      <w:r w:rsidR="00555582">
        <w:rPr>
          <w:rFonts w:ascii="Times New Roman" w:eastAsia="Times New Roman" w:hAnsi="Times New Roman" w:cs="Times New Roman"/>
          <w:b/>
          <w:sz w:val="28"/>
          <w:szCs w:val="28"/>
          <w:lang w:val="nl-NL"/>
        </w:rPr>
        <w:t>ó</w:t>
      </w:r>
      <w:r w:rsidRPr="00555582">
        <w:rPr>
          <w:rFonts w:ascii="Times New Roman" w:eastAsia="Times New Roman" w:hAnsi="Times New Roman" w:cs="Times New Roman"/>
          <w:b/>
          <w:sz w:val="28"/>
          <w:szCs w:val="28"/>
          <w:lang w:val="nl-NL"/>
        </w:rPr>
        <w:t>a gi</w:t>
      </w:r>
      <w:r w:rsidR="00555582">
        <w:rPr>
          <w:rFonts w:ascii="Times New Roman" w:eastAsia="Times New Roman" w:hAnsi="Times New Roman" w:cs="Times New Roman"/>
          <w:b/>
          <w:sz w:val="28"/>
          <w:szCs w:val="28"/>
          <w:lang w:val="nl-NL"/>
        </w:rPr>
        <w:t>á</w:t>
      </w:r>
      <w:r w:rsidRPr="00555582">
        <w:rPr>
          <w:rFonts w:ascii="Times New Roman" w:eastAsia="Times New Roman" w:hAnsi="Times New Roman" w:cs="Times New Roman"/>
          <w:b/>
          <w:sz w:val="28"/>
          <w:szCs w:val="28"/>
          <w:lang w:val="nl-NL"/>
        </w:rPr>
        <w:t>o dục:</w:t>
      </w:r>
    </w:p>
    <w:p w:rsidR="00242D1A" w:rsidRPr="00242D1A" w:rsidRDefault="00242D1A" w:rsidP="00301FFF">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Nhà trường thực hiện vận động, tiếp nhận, quản lý và sử dụng c</w:t>
      </w:r>
      <w:r w:rsidR="00555582">
        <w:rPr>
          <w:rFonts w:ascii="Times New Roman" w:eastAsia="Times New Roman" w:hAnsi="Times New Roman" w:cs="Times New Roman"/>
          <w:sz w:val="28"/>
          <w:szCs w:val="28"/>
          <w:lang w:val="nl-NL"/>
        </w:rPr>
        <w:t>á</w:t>
      </w:r>
      <w:r w:rsidRPr="00242D1A">
        <w:rPr>
          <w:rFonts w:ascii="Times New Roman" w:eastAsia="Times New Roman" w:hAnsi="Times New Roman" w:cs="Times New Roman"/>
          <w:sz w:val="28"/>
          <w:szCs w:val="28"/>
          <w:lang w:val="nl-NL"/>
        </w:rPr>
        <w:t>c khoản tài trợ của các cơ quan, tổ chức, cá nhân trong nước và ngoài nước cho các cơ sở gi</w:t>
      </w:r>
      <w:r w:rsidR="00555582">
        <w:rPr>
          <w:rFonts w:ascii="Times New Roman" w:eastAsia="Times New Roman" w:hAnsi="Times New Roman" w:cs="Times New Roman"/>
          <w:sz w:val="28"/>
          <w:szCs w:val="28"/>
          <w:lang w:val="nl-NL"/>
        </w:rPr>
        <w:t>á</w:t>
      </w:r>
      <w:r w:rsidRPr="00242D1A">
        <w:rPr>
          <w:rFonts w:ascii="Times New Roman" w:eastAsia="Times New Roman" w:hAnsi="Times New Roman" w:cs="Times New Roman"/>
          <w:sz w:val="28"/>
          <w:szCs w:val="28"/>
          <w:lang w:val="nl-NL"/>
        </w:rPr>
        <w:t>o dục thuộc hệ thống gi</w:t>
      </w:r>
      <w:r w:rsidR="00555582">
        <w:rPr>
          <w:rFonts w:ascii="Times New Roman" w:eastAsia="Times New Roman" w:hAnsi="Times New Roman" w:cs="Times New Roman"/>
          <w:sz w:val="28"/>
          <w:szCs w:val="28"/>
          <w:lang w:val="nl-NL"/>
        </w:rPr>
        <w:t>á</w:t>
      </w:r>
      <w:r w:rsidRPr="00242D1A">
        <w:rPr>
          <w:rFonts w:ascii="Times New Roman" w:eastAsia="Times New Roman" w:hAnsi="Times New Roman" w:cs="Times New Roman"/>
          <w:sz w:val="28"/>
          <w:szCs w:val="28"/>
          <w:lang w:val="nl-NL"/>
        </w:rPr>
        <w:t>o dục quốc dân theo Thông tư số 16/2018/TT- BGDĐT ngày 03 tháng 8 năm 2018 của Bộ Gi</w:t>
      </w:r>
      <w:r w:rsidR="00555582">
        <w:rPr>
          <w:rFonts w:ascii="Times New Roman" w:eastAsia="Times New Roman" w:hAnsi="Times New Roman" w:cs="Times New Roman"/>
          <w:sz w:val="28"/>
          <w:szCs w:val="28"/>
          <w:lang w:val="nl-NL"/>
        </w:rPr>
        <w:t>á</w:t>
      </w:r>
      <w:r w:rsidRPr="00242D1A">
        <w:rPr>
          <w:rFonts w:ascii="Times New Roman" w:eastAsia="Times New Roman" w:hAnsi="Times New Roman" w:cs="Times New Roman"/>
          <w:sz w:val="28"/>
          <w:szCs w:val="28"/>
          <w:lang w:val="nl-NL"/>
        </w:rPr>
        <w:t>o dục và Đào tạo (nếu c</w:t>
      </w:r>
      <w:r w:rsidR="00555582">
        <w:rPr>
          <w:rFonts w:ascii="Times New Roman" w:eastAsia="Times New Roman" w:hAnsi="Times New Roman" w:cs="Times New Roman"/>
          <w:sz w:val="28"/>
          <w:szCs w:val="28"/>
          <w:lang w:val="nl-NL"/>
        </w:rPr>
        <w:t>ó</w:t>
      </w:r>
      <w:r w:rsidRPr="00242D1A">
        <w:rPr>
          <w:rFonts w:ascii="Times New Roman" w:eastAsia="Times New Roman" w:hAnsi="Times New Roman" w:cs="Times New Roman"/>
          <w:sz w:val="28"/>
          <w:szCs w:val="28"/>
          <w:lang w:val="nl-NL"/>
        </w:rPr>
        <w:t>).</w:t>
      </w:r>
    </w:p>
    <w:p w:rsidR="00242D1A" w:rsidRPr="00242D1A" w:rsidRDefault="00242D1A" w:rsidP="00301FFF">
      <w:pPr>
        <w:spacing w:after="0"/>
        <w:ind w:firstLine="709"/>
        <w:jc w:val="both"/>
        <w:rPr>
          <w:rFonts w:ascii="Times New Roman" w:eastAsia="Times New Roman" w:hAnsi="Times New Roman" w:cs="Times New Roman"/>
          <w:b/>
          <w:sz w:val="28"/>
          <w:szCs w:val="28"/>
          <w:lang w:val="nl-NL"/>
        </w:rPr>
      </w:pPr>
      <w:r w:rsidRPr="00242D1A">
        <w:rPr>
          <w:rFonts w:ascii="Times New Roman" w:eastAsia="Times New Roman" w:hAnsi="Times New Roman" w:cs="Times New Roman"/>
          <w:b/>
          <w:sz w:val="28"/>
          <w:szCs w:val="28"/>
          <w:lang w:val="nl-NL"/>
        </w:rPr>
        <w:t>Điều 2</w:t>
      </w:r>
      <w:r w:rsidR="007534C5">
        <w:rPr>
          <w:rFonts w:ascii="Times New Roman" w:eastAsia="Times New Roman" w:hAnsi="Times New Roman" w:cs="Times New Roman"/>
          <w:b/>
          <w:sz w:val="28"/>
          <w:szCs w:val="28"/>
          <w:lang w:val="nl-NL"/>
        </w:rPr>
        <w:t>8</w:t>
      </w:r>
      <w:r w:rsidRPr="00242D1A">
        <w:rPr>
          <w:rFonts w:ascii="Times New Roman" w:eastAsia="Times New Roman" w:hAnsi="Times New Roman" w:cs="Times New Roman"/>
          <w:b/>
          <w:sz w:val="28"/>
          <w:szCs w:val="28"/>
          <w:lang w:val="nl-NL"/>
        </w:rPr>
        <w:t>. Điều chỉnh dự to</w:t>
      </w:r>
      <w:r w:rsidR="00555582">
        <w:rPr>
          <w:rFonts w:ascii="Times New Roman" w:eastAsia="Times New Roman" w:hAnsi="Times New Roman" w:cs="Times New Roman"/>
          <w:b/>
          <w:sz w:val="28"/>
          <w:szCs w:val="28"/>
          <w:lang w:val="nl-NL"/>
        </w:rPr>
        <w:t>á</w:t>
      </w:r>
      <w:r w:rsidRPr="00242D1A">
        <w:rPr>
          <w:rFonts w:ascii="Times New Roman" w:eastAsia="Times New Roman" w:hAnsi="Times New Roman" w:cs="Times New Roman"/>
          <w:b/>
          <w:sz w:val="28"/>
          <w:szCs w:val="28"/>
          <w:lang w:val="nl-NL"/>
        </w:rPr>
        <w:t>n và quy chế chi ti</w:t>
      </w:r>
      <w:r w:rsidR="00555582">
        <w:rPr>
          <w:rFonts w:ascii="Times New Roman" w:eastAsia="Times New Roman" w:hAnsi="Times New Roman" w:cs="Times New Roman"/>
          <w:b/>
          <w:sz w:val="28"/>
          <w:szCs w:val="28"/>
          <w:lang w:val="nl-NL"/>
        </w:rPr>
        <w:t>ê</w:t>
      </w:r>
      <w:r w:rsidRPr="00242D1A">
        <w:rPr>
          <w:rFonts w:ascii="Times New Roman" w:eastAsia="Times New Roman" w:hAnsi="Times New Roman" w:cs="Times New Roman"/>
          <w:b/>
          <w:sz w:val="28"/>
          <w:szCs w:val="28"/>
          <w:lang w:val="nl-NL"/>
        </w:rPr>
        <w:t>u nội bộ</w:t>
      </w:r>
    </w:p>
    <w:p w:rsidR="00242D1A" w:rsidRPr="00242D1A" w:rsidRDefault="00242D1A" w:rsidP="00301FFF">
      <w:pPr>
        <w:spacing w:after="0"/>
        <w:ind w:firstLine="709"/>
        <w:jc w:val="both"/>
        <w:rPr>
          <w:rFonts w:ascii="Times New Roman" w:eastAsia="Times New Roman" w:hAnsi="Times New Roman" w:cs="Times New Roman"/>
          <w:sz w:val="28"/>
          <w:szCs w:val="28"/>
          <w:lang w:val="nl-NL"/>
        </w:rPr>
      </w:pPr>
      <w:r w:rsidRPr="00242D1A">
        <w:rPr>
          <w:rFonts w:ascii="Times New Roman" w:eastAsia="Times New Roman" w:hAnsi="Times New Roman" w:cs="Times New Roman"/>
          <w:sz w:val="28"/>
          <w:szCs w:val="28"/>
          <w:lang w:val="nl-NL"/>
        </w:rPr>
        <w:t>Trong qu</w:t>
      </w:r>
      <w:r w:rsidR="00555582">
        <w:rPr>
          <w:rFonts w:ascii="Times New Roman" w:eastAsia="Times New Roman" w:hAnsi="Times New Roman" w:cs="Times New Roman"/>
          <w:sz w:val="28"/>
          <w:szCs w:val="28"/>
          <w:lang w:val="nl-NL"/>
        </w:rPr>
        <w:t>á</w:t>
      </w:r>
      <w:r w:rsidRPr="00242D1A">
        <w:rPr>
          <w:rFonts w:ascii="Times New Roman" w:eastAsia="Times New Roman" w:hAnsi="Times New Roman" w:cs="Times New Roman"/>
          <w:sz w:val="28"/>
          <w:szCs w:val="28"/>
          <w:lang w:val="nl-NL"/>
        </w:rPr>
        <w:t xml:space="preserve"> tr</w:t>
      </w:r>
      <w:r w:rsidR="00555582">
        <w:rPr>
          <w:rFonts w:ascii="Times New Roman" w:eastAsia="Times New Roman" w:hAnsi="Times New Roman" w:cs="Times New Roman"/>
          <w:sz w:val="28"/>
          <w:szCs w:val="28"/>
          <w:lang w:val="nl-NL"/>
        </w:rPr>
        <w:t>ì</w:t>
      </w:r>
      <w:r w:rsidRPr="00242D1A">
        <w:rPr>
          <w:rFonts w:ascii="Times New Roman" w:eastAsia="Times New Roman" w:hAnsi="Times New Roman" w:cs="Times New Roman"/>
          <w:sz w:val="28"/>
          <w:szCs w:val="28"/>
          <w:lang w:val="nl-NL"/>
        </w:rPr>
        <w:t>nh thực hiện, nhà trường được điều chỉnh dự to</w:t>
      </w:r>
      <w:r w:rsidR="00555582">
        <w:rPr>
          <w:rFonts w:ascii="Times New Roman" w:eastAsia="Times New Roman" w:hAnsi="Times New Roman" w:cs="Times New Roman"/>
          <w:sz w:val="28"/>
          <w:szCs w:val="28"/>
          <w:lang w:val="nl-NL"/>
        </w:rPr>
        <w:t>á</w:t>
      </w:r>
      <w:r w:rsidRPr="00242D1A">
        <w:rPr>
          <w:rFonts w:ascii="Times New Roman" w:eastAsia="Times New Roman" w:hAnsi="Times New Roman" w:cs="Times New Roman"/>
          <w:sz w:val="28"/>
          <w:szCs w:val="28"/>
          <w:lang w:val="nl-NL"/>
        </w:rPr>
        <w:t>n thu, chi hoặc điều chỉnh Quy chế CTNB trong phạm vi nguồn tài chính được sử dụng cho hợp lý với t</w:t>
      </w:r>
      <w:r w:rsidR="00555582">
        <w:rPr>
          <w:rFonts w:ascii="Times New Roman" w:eastAsia="Times New Roman" w:hAnsi="Times New Roman" w:cs="Times New Roman"/>
          <w:sz w:val="28"/>
          <w:szCs w:val="28"/>
          <w:lang w:val="nl-NL"/>
        </w:rPr>
        <w:t>ì</w:t>
      </w:r>
      <w:r w:rsidRPr="00242D1A">
        <w:rPr>
          <w:rFonts w:ascii="Times New Roman" w:eastAsia="Times New Roman" w:hAnsi="Times New Roman" w:cs="Times New Roman"/>
          <w:sz w:val="28"/>
          <w:szCs w:val="28"/>
          <w:lang w:val="nl-NL"/>
        </w:rPr>
        <w:t>nh h</w:t>
      </w:r>
      <w:r w:rsidR="00555582">
        <w:rPr>
          <w:rFonts w:ascii="Times New Roman" w:eastAsia="Times New Roman" w:hAnsi="Times New Roman" w:cs="Times New Roman"/>
          <w:sz w:val="28"/>
          <w:szCs w:val="28"/>
          <w:lang w:val="nl-NL"/>
        </w:rPr>
        <w:t>ì</w:t>
      </w:r>
      <w:r w:rsidRPr="00242D1A">
        <w:rPr>
          <w:rFonts w:ascii="Times New Roman" w:eastAsia="Times New Roman" w:hAnsi="Times New Roman" w:cs="Times New Roman"/>
          <w:sz w:val="28"/>
          <w:szCs w:val="28"/>
          <w:lang w:val="nl-NL"/>
        </w:rPr>
        <w:t>nh thực tế. Khi điều chỉnh phải họp th</w:t>
      </w:r>
      <w:r w:rsidR="00555582">
        <w:rPr>
          <w:rFonts w:ascii="Times New Roman" w:eastAsia="Times New Roman" w:hAnsi="Times New Roman" w:cs="Times New Roman"/>
          <w:sz w:val="28"/>
          <w:szCs w:val="28"/>
          <w:lang w:val="nl-NL"/>
        </w:rPr>
        <w:t>ô</w:t>
      </w:r>
      <w:r w:rsidRPr="00242D1A">
        <w:rPr>
          <w:rFonts w:ascii="Times New Roman" w:eastAsia="Times New Roman" w:hAnsi="Times New Roman" w:cs="Times New Roman"/>
          <w:sz w:val="28"/>
          <w:szCs w:val="28"/>
          <w:lang w:val="nl-NL"/>
        </w:rPr>
        <w:t>ng qua thực hiện quy chế d</w:t>
      </w:r>
      <w:r w:rsidR="00555582">
        <w:rPr>
          <w:rFonts w:ascii="Times New Roman" w:eastAsia="Times New Roman" w:hAnsi="Times New Roman" w:cs="Times New Roman"/>
          <w:sz w:val="28"/>
          <w:szCs w:val="28"/>
          <w:lang w:val="nl-NL"/>
        </w:rPr>
        <w:t>â</w:t>
      </w:r>
      <w:r w:rsidRPr="00242D1A">
        <w:rPr>
          <w:rFonts w:ascii="Times New Roman" w:eastAsia="Times New Roman" w:hAnsi="Times New Roman" w:cs="Times New Roman"/>
          <w:sz w:val="28"/>
          <w:szCs w:val="28"/>
          <w:lang w:val="nl-NL"/>
        </w:rPr>
        <w:t>n chủ c</w:t>
      </w:r>
      <w:r w:rsidR="00555582">
        <w:rPr>
          <w:rFonts w:ascii="Times New Roman" w:eastAsia="Times New Roman" w:hAnsi="Times New Roman" w:cs="Times New Roman"/>
          <w:sz w:val="28"/>
          <w:szCs w:val="28"/>
          <w:lang w:val="nl-NL"/>
        </w:rPr>
        <w:t>ô</w:t>
      </w:r>
      <w:r w:rsidRPr="00242D1A">
        <w:rPr>
          <w:rFonts w:ascii="Times New Roman" w:eastAsia="Times New Roman" w:hAnsi="Times New Roman" w:cs="Times New Roman"/>
          <w:sz w:val="28"/>
          <w:szCs w:val="28"/>
          <w:lang w:val="nl-NL"/>
        </w:rPr>
        <w:t>ng khai, gửi về Ph</w:t>
      </w:r>
      <w:r w:rsidR="00555582">
        <w:rPr>
          <w:rFonts w:ascii="Times New Roman" w:eastAsia="Times New Roman" w:hAnsi="Times New Roman" w:cs="Times New Roman"/>
          <w:sz w:val="28"/>
          <w:szCs w:val="28"/>
          <w:lang w:val="nl-NL"/>
        </w:rPr>
        <w:t>ò</w:t>
      </w:r>
      <w:r w:rsidRPr="00242D1A">
        <w:rPr>
          <w:rFonts w:ascii="Times New Roman" w:eastAsia="Times New Roman" w:hAnsi="Times New Roman" w:cs="Times New Roman"/>
          <w:sz w:val="28"/>
          <w:szCs w:val="28"/>
          <w:lang w:val="nl-NL"/>
        </w:rPr>
        <w:t>ng Gi</w:t>
      </w:r>
      <w:r w:rsidR="00555582">
        <w:rPr>
          <w:rFonts w:ascii="Times New Roman" w:eastAsia="Times New Roman" w:hAnsi="Times New Roman" w:cs="Times New Roman"/>
          <w:sz w:val="28"/>
          <w:szCs w:val="28"/>
          <w:lang w:val="nl-NL"/>
        </w:rPr>
        <w:t>á</w:t>
      </w:r>
      <w:r w:rsidRPr="00242D1A">
        <w:rPr>
          <w:rFonts w:ascii="Times New Roman" w:eastAsia="Times New Roman" w:hAnsi="Times New Roman" w:cs="Times New Roman"/>
          <w:sz w:val="28"/>
          <w:szCs w:val="28"/>
          <w:lang w:val="nl-NL"/>
        </w:rPr>
        <w:t>o dục và Đào tạo; ph</w:t>
      </w:r>
      <w:r w:rsidR="00555582">
        <w:rPr>
          <w:rFonts w:ascii="Times New Roman" w:eastAsia="Times New Roman" w:hAnsi="Times New Roman" w:cs="Times New Roman"/>
          <w:sz w:val="28"/>
          <w:szCs w:val="28"/>
          <w:lang w:val="nl-NL"/>
        </w:rPr>
        <w:t>ò</w:t>
      </w:r>
      <w:r w:rsidRPr="00242D1A">
        <w:rPr>
          <w:rFonts w:ascii="Times New Roman" w:eastAsia="Times New Roman" w:hAnsi="Times New Roman" w:cs="Times New Roman"/>
          <w:sz w:val="28"/>
          <w:szCs w:val="28"/>
          <w:lang w:val="nl-NL"/>
        </w:rPr>
        <w:t>ng Tài ch</w:t>
      </w:r>
      <w:r w:rsidR="00555582">
        <w:rPr>
          <w:rFonts w:ascii="Times New Roman" w:eastAsia="Times New Roman" w:hAnsi="Times New Roman" w:cs="Times New Roman"/>
          <w:sz w:val="28"/>
          <w:szCs w:val="28"/>
          <w:lang w:val="nl-NL"/>
        </w:rPr>
        <w:t>í</w:t>
      </w:r>
      <w:r w:rsidRPr="00242D1A">
        <w:rPr>
          <w:rFonts w:ascii="Times New Roman" w:eastAsia="Times New Roman" w:hAnsi="Times New Roman" w:cs="Times New Roman"/>
          <w:sz w:val="28"/>
          <w:szCs w:val="28"/>
          <w:lang w:val="nl-NL"/>
        </w:rPr>
        <w:t>nh Kế hoạch, Kho bạc Nhà nước để theo d</w:t>
      </w:r>
      <w:r w:rsidR="00555582">
        <w:rPr>
          <w:rFonts w:ascii="Times New Roman" w:eastAsia="Times New Roman" w:hAnsi="Times New Roman" w:cs="Times New Roman"/>
          <w:sz w:val="28"/>
          <w:szCs w:val="28"/>
          <w:lang w:val="nl-NL"/>
        </w:rPr>
        <w:t>õ</w:t>
      </w:r>
      <w:r w:rsidRPr="00242D1A">
        <w:rPr>
          <w:rFonts w:ascii="Times New Roman" w:eastAsia="Times New Roman" w:hAnsi="Times New Roman" w:cs="Times New Roman"/>
          <w:sz w:val="28"/>
          <w:szCs w:val="28"/>
          <w:lang w:val="nl-NL"/>
        </w:rPr>
        <w:t>i và kiểm so</w:t>
      </w:r>
      <w:r w:rsidR="00555582">
        <w:rPr>
          <w:rFonts w:ascii="Times New Roman" w:eastAsia="Times New Roman" w:hAnsi="Times New Roman" w:cs="Times New Roman"/>
          <w:sz w:val="28"/>
          <w:szCs w:val="28"/>
          <w:lang w:val="nl-NL"/>
        </w:rPr>
        <w:t>á</w:t>
      </w:r>
      <w:r w:rsidRPr="00242D1A">
        <w:rPr>
          <w:rFonts w:ascii="Times New Roman" w:eastAsia="Times New Roman" w:hAnsi="Times New Roman" w:cs="Times New Roman"/>
          <w:sz w:val="28"/>
          <w:szCs w:val="28"/>
          <w:lang w:val="nl-NL"/>
        </w:rPr>
        <w:t>t./.</w:t>
      </w:r>
      <w:bookmarkStart w:id="35" w:name="_Toc280793467"/>
    </w:p>
    <w:p w:rsidR="00242D1A" w:rsidRPr="00242D1A" w:rsidRDefault="00242D1A" w:rsidP="00301FFF">
      <w:pPr>
        <w:spacing w:after="0"/>
        <w:ind w:firstLine="709"/>
        <w:jc w:val="both"/>
        <w:rPr>
          <w:rFonts w:ascii="Times New Roman" w:eastAsia="Times New Roman" w:hAnsi="Times New Roman" w:cs="Times New Roman"/>
          <w:b/>
          <w:sz w:val="28"/>
          <w:szCs w:val="28"/>
          <w:lang w:val="vi-VN"/>
        </w:rPr>
      </w:pPr>
      <w:r w:rsidRPr="00242D1A">
        <w:rPr>
          <w:rFonts w:ascii="Times New Roman" w:eastAsia="Times New Roman" w:hAnsi="Times New Roman" w:cs="Times New Roman"/>
          <w:b/>
          <w:sz w:val="28"/>
          <w:szCs w:val="28"/>
          <w:lang w:val="vi-VN"/>
        </w:rPr>
        <w:t>CHƯƠNG 5. TỔ CHỨC THỰC HIỆN</w:t>
      </w:r>
      <w:bookmarkEnd w:id="35"/>
    </w:p>
    <w:p w:rsidR="00242D1A" w:rsidRPr="00242D1A" w:rsidRDefault="00242D1A" w:rsidP="00301FFF">
      <w:pPr>
        <w:tabs>
          <w:tab w:val="left" w:pos="1040"/>
          <w:tab w:val="left" w:pos="6840"/>
        </w:tabs>
        <w:spacing w:after="0"/>
        <w:ind w:firstLine="709"/>
        <w:jc w:val="both"/>
        <w:rPr>
          <w:rFonts w:ascii="Times New Roman" w:eastAsia="Times New Roman" w:hAnsi="Times New Roman" w:cs="Times New Roman"/>
          <w:sz w:val="28"/>
          <w:szCs w:val="28"/>
          <w:lang w:val="vi-VN"/>
        </w:rPr>
      </w:pPr>
      <w:r w:rsidRPr="00242D1A">
        <w:rPr>
          <w:rFonts w:ascii="Times New Roman" w:eastAsia="Times New Roman" w:hAnsi="Times New Roman" w:cs="Times New Roman"/>
          <w:sz w:val="28"/>
          <w:szCs w:val="28"/>
          <w:lang w:val="vi-VN"/>
        </w:rPr>
        <w:t>Quy chế chi ti</w:t>
      </w:r>
      <w:r w:rsidR="00555582">
        <w:rPr>
          <w:rFonts w:ascii="Times New Roman" w:eastAsia="Times New Roman" w:hAnsi="Times New Roman" w:cs="Times New Roman"/>
          <w:sz w:val="28"/>
          <w:szCs w:val="28"/>
        </w:rPr>
        <w:t>ê</w:t>
      </w:r>
      <w:r w:rsidRPr="00242D1A">
        <w:rPr>
          <w:rFonts w:ascii="Times New Roman" w:eastAsia="Times New Roman" w:hAnsi="Times New Roman" w:cs="Times New Roman"/>
          <w:sz w:val="28"/>
          <w:szCs w:val="28"/>
          <w:lang w:val="vi-VN"/>
        </w:rPr>
        <w:t>u nội bộ bao gồm tổng quan c</w:t>
      </w:r>
      <w:r w:rsidR="00555582">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c chi hoạt động của nhà trường. Hàng năm quy chế chi ti</w:t>
      </w:r>
      <w:r w:rsidR="00555582">
        <w:rPr>
          <w:rFonts w:ascii="Times New Roman" w:eastAsia="Times New Roman" w:hAnsi="Times New Roman" w:cs="Times New Roman"/>
          <w:sz w:val="28"/>
          <w:szCs w:val="28"/>
        </w:rPr>
        <w:t>ê</w:t>
      </w:r>
      <w:r w:rsidRPr="00242D1A">
        <w:rPr>
          <w:rFonts w:ascii="Times New Roman" w:eastAsia="Times New Roman" w:hAnsi="Times New Roman" w:cs="Times New Roman"/>
          <w:sz w:val="28"/>
          <w:szCs w:val="28"/>
          <w:lang w:val="vi-VN"/>
        </w:rPr>
        <w:t>u nội bộ được điều chỉnh và bổ sung để ph</w:t>
      </w:r>
      <w:r w:rsidR="00555582">
        <w:rPr>
          <w:rFonts w:ascii="Times New Roman" w:eastAsia="Times New Roman" w:hAnsi="Times New Roman" w:cs="Times New Roman"/>
          <w:sz w:val="28"/>
          <w:szCs w:val="28"/>
        </w:rPr>
        <w:t>ù</w:t>
      </w:r>
      <w:r w:rsidRPr="00242D1A">
        <w:rPr>
          <w:rFonts w:ascii="Times New Roman" w:eastAsia="Times New Roman" w:hAnsi="Times New Roman" w:cs="Times New Roman"/>
          <w:sz w:val="28"/>
          <w:szCs w:val="28"/>
          <w:lang w:val="vi-VN"/>
        </w:rPr>
        <w:t xml:space="preserve"> hợp với chức năng nhiệm vụ của đ</w:t>
      </w:r>
      <w:r w:rsidRPr="00242D1A">
        <w:rPr>
          <w:rFonts w:ascii="Times New Roman" w:eastAsia="Times New Roman" w:hAnsi="Times New Roman" w:cs="Times New Roman"/>
          <w:sz w:val="28"/>
          <w:szCs w:val="28"/>
        </w:rPr>
        <w:t>ơn vị</w:t>
      </w:r>
      <w:r w:rsidRPr="00242D1A">
        <w:rPr>
          <w:rFonts w:ascii="Times New Roman" w:eastAsia="Times New Roman" w:hAnsi="Times New Roman" w:cs="Times New Roman"/>
          <w:sz w:val="28"/>
          <w:szCs w:val="28"/>
          <w:lang w:val="vi-VN"/>
        </w:rPr>
        <w:t xml:space="preserve"> và sự thay đổi các quy định của Nhà nước. Các văn bản quy định ri</w:t>
      </w:r>
      <w:r w:rsidR="00555582">
        <w:rPr>
          <w:rFonts w:ascii="Times New Roman" w:eastAsia="Times New Roman" w:hAnsi="Times New Roman" w:cs="Times New Roman"/>
          <w:sz w:val="28"/>
          <w:szCs w:val="28"/>
        </w:rPr>
        <w:t>ê</w:t>
      </w:r>
      <w:r w:rsidRPr="00242D1A">
        <w:rPr>
          <w:rFonts w:ascii="Times New Roman" w:eastAsia="Times New Roman" w:hAnsi="Times New Roman" w:cs="Times New Roman"/>
          <w:sz w:val="28"/>
          <w:szCs w:val="28"/>
          <w:lang w:val="vi-VN"/>
        </w:rPr>
        <w:t>ng về chi ti</w:t>
      </w:r>
      <w:r w:rsidR="00555582">
        <w:rPr>
          <w:rFonts w:ascii="Times New Roman" w:eastAsia="Times New Roman" w:hAnsi="Times New Roman" w:cs="Times New Roman"/>
          <w:sz w:val="28"/>
          <w:szCs w:val="28"/>
        </w:rPr>
        <w:t>ê</w:t>
      </w:r>
      <w:r w:rsidRPr="00242D1A">
        <w:rPr>
          <w:rFonts w:ascii="Times New Roman" w:eastAsia="Times New Roman" w:hAnsi="Times New Roman" w:cs="Times New Roman"/>
          <w:sz w:val="28"/>
          <w:szCs w:val="28"/>
          <w:lang w:val="vi-VN"/>
        </w:rPr>
        <w:t xml:space="preserve">u cho từng hoạt động cụ thể được coi như một phần của quy chế này. </w:t>
      </w:r>
    </w:p>
    <w:p w:rsidR="00242D1A" w:rsidRPr="00242D1A" w:rsidRDefault="00242D1A" w:rsidP="00301FFF">
      <w:pPr>
        <w:tabs>
          <w:tab w:val="left" w:pos="1040"/>
          <w:tab w:val="left" w:pos="6840"/>
        </w:tabs>
        <w:spacing w:after="0"/>
        <w:ind w:firstLine="709"/>
        <w:jc w:val="both"/>
        <w:rPr>
          <w:rFonts w:ascii="Times New Roman" w:eastAsia="Times New Roman" w:hAnsi="Times New Roman" w:cs="Times New Roman"/>
          <w:b/>
          <w:sz w:val="28"/>
          <w:szCs w:val="28"/>
          <w:lang w:val="vi-VN"/>
        </w:rPr>
      </w:pPr>
      <w:bookmarkStart w:id="36" w:name="_Toc280793468"/>
      <w:r w:rsidRPr="00242D1A">
        <w:rPr>
          <w:rFonts w:ascii="Times New Roman" w:eastAsia="Times New Roman" w:hAnsi="Times New Roman" w:cs="Times New Roman"/>
          <w:b/>
          <w:sz w:val="28"/>
          <w:szCs w:val="28"/>
          <w:lang w:val="vi-VN"/>
        </w:rPr>
        <w:tab/>
        <w:t xml:space="preserve">Điều </w:t>
      </w:r>
      <w:r w:rsidR="007534C5">
        <w:rPr>
          <w:rFonts w:ascii="Times New Roman" w:eastAsia="Times New Roman" w:hAnsi="Times New Roman" w:cs="Times New Roman"/>
          <w:b/>
          <w:sz w:val="28"/>
          <w:szCs w:val="28"/>
        </w:rPr>
        <w:t>29</w:t>
      </w:r>
      <w:r w:rsidRPr="00242D1A">
        <w:rPr>
          <w:rFonts w:ascii="Times New Roman" w:eastAsia="Times New Roman" w:hAnsi="Times New Roman" w:cs="Times New Roman"/>
          <w:b/>
          <w:sz w:val="28"/>
          <w:szCs w:val="28"/>
          <w:lang w:val="vi-VN"/>
        </w:rPr>
        <w:t>: Nguy</w:t>
      </w:r>
      <w:r w:rsidR="00555582">
        <w:rPr>
          <w:rFonts w:ascii="Times New Roman" w:eastAsia="Times New Roman" w:hAnsi="Times New Roman" w:cs="Times New Roman"/>
          <w:b/>
          <w:sz w:val="28"/>
          <w:szCs w:val="28"/>
        </w:rPr>
        <w:t>ê</w:t>
      </w:r>
      <w:r w:rsidRPr="00242D1A">
        <w:rPr>
          <w:rFonts w:ascii="Times New Roman" w:eastAsia="Times New Roman" w:hAnsi="Times New Roman" w:cs="Times New Roman"/>
          <w:b/>
          <w:sz w:val="28"/>
          <w:szCs w:val="28"/>
          <w:lang w:val="vi-VN"/>
        </w:rPr>
        <w:t>n tắc quản lý tài ch</w:t>
      </w:r>
      <w:r w:rsidR="00555582">
        <w:rPr>
          <w:rFonts w:ascii="Times New Roman" w:eastAsia="Times New Roman" w:hAnsi="Times New Roman" w:cs="Times New Roman"/>
          <w:b/>
          <w:sz w:val="28"/>
          <w:szCs w:val="28"/>
        </w:rPr>
        <w:t>í</w:t>
      </w:r>
      <w:r w:rsidRPr="00242D1A">
        <w:rPr>
          <w:rFonts w:ascii="Times New Roman" w:eastAsia="Times New Roman" w:hAnsi="Times New Roman" w:cs="Times New Roman"/>
          <w:b/>
          <w:sz w:val="28"/>
          <w:szCs w:val="28"/>
          <w:lang w:val="vi-VN"/>
        </w:rPr>
        <w:t>nh</w:t>
      </w:r>
      <w:bookmarkEnd w:id="36"/>
      <w:r w:rsidRPr="00242D1A">
        <w:rPr>
          <w:rFonts w:ascii="Times New Roman" w:eastAsia="Times New Roman" w:hAnsi="Times New Roman" w:cs="Times New Roman"/>
          <w:b/>
          <w:sz w:val="28"/>
          <w:szCs w:val="28"/>
          <w:lang w:val="vi-VN"/>
        </w:rPr>
        <w:t xml:space="preserve"> tại đơn vị</w:t>
      </w:r>
    </w:p>
    <w:p w:rsidR="00CD04A9" w:rsidRDefault="00242D1A" w:rsidP="00301FFF">
      <w:pPr>
        <w:tabs>
          <w:tab w:val="left" w:pos="1040"/>
          <w:tab w:val="left" w:pos="6840"/>
        </w:tabs>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lang w:val="vi-VN"/>
        </w:rPr>
        <w:t xml:space="preserve"> - Toàn bộ c</w:t>
      </w:r>
      <w:r w:rsidR="00555582">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c khoản thu chi tài ch</w:t>
      </w:r>
      <w:r w:rsidR="00555582">
        <w:rPr>
          <w:rFonts w:ascii="Times New Roman" w:eastAsia="Times New Roman" w:hAnsi="Times New Roman" w:cs="Times New Roman"/>
          <w:sz w:val="28"/>
          <w:szCs w:val="28"/>
        </w:rPr>
        <w:t>í</w:t>
      </w:r>
      <w:r w:rsidRPr="00242D1A">
        <w:rPr>
          <w:rFonts w:ascii="Times New Roman" w:eastAsia="Times New Roman" w:hAnsi="Times New Roman" w:cs="Times New Roman"/>
          <w:sz w:val="28"/>
          <w:szCs w:val="28"/>
          <w:lang w:val="vi-VN"/>
        </w:rPr>
        <w:t>nh do Hiệu trưởng quản lý, điều hành được quản lý tập trung thống nhất, th</w:t>
      </w:r>
      <w:r w:rsidR="00555582">
        <w:rPr>
          <w:rFonts w:ascii="Times New Roman" w:eastAsia="Times New Roman" w:hAnsi="Times New Roman" w:cs="Times New Roman"/>
          <w:sz w:val="28"/>
          <w:szCs w:val="28"/>
        </w:rPr>
        <w:t>ô</w:t>
      </w:r>
      <w:r w:rsidRPr="00242D1A">
        <w:rPr>
          <w:rFonts w:ascii="Times New Roman" w:eastAsia="Times New Roman" w:hAnsi="Times New Roman" w:cs="Times New Roman"/>
          <w:sz w:val="28"/>
          <w:szCs w:val="28"/>
          <w:lang w:val="vi-VN"/>
        </w:rPr>
        <w:t>ng qua c</w:t>
      </w:r>
      <w:r w:rsidR="00555582">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n bộ phụ tr</w:t>
      </w:r>
      <w:r w:rsidR="00555582">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ch c</w:t>
      </w:r>
      <w:r w:rsidR="00555582">
        <w:rPr>
          <w:rFonts w:ascii="Times New Roman" w:eastAsia="Times New Roman" w:hAnsi="Times New Roman" w:cs="Times New Roman"/>
          <w:sz w:val="28"/>
          <w:szCs w:val="28"/>
        </w:rPr>
        <w:t>ô</w:t>
      </w:r>
      <w:r w:rsidRPr="00242D1A">
        <w:rPr>
          <w:rFonts w:ascii="Times New Roman" w:eastAsia="Times New Roman" w:hAnsi="Times New Roman" w:cs="Times New Roman"/>
          <w:sz w:val="28"/>
          <w:szCs w:val="28"/>
          <w:lang w:val="vi-VN"/>
        </w:rPr>
        <w:t>ng t</w:t>
      </w:r>
      <w:r w:rsidR="00555582">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c kế to</w:t>
      </w:r>
      <w:r w:rsidR="00555582">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n của đ</w:t>
      </w:r>
      <w:r w:rsidRPr="00242D1A">
        <w:rPr>
          <w:rFonts w:ascii="Times New Roman" w:eastAsia="Times New Roman" w:hAnsi="Times New Roman" w:cs="Times New Roman"/>
          <w:sz w:val="28"/>
          <w:szCs w:val="28"/>
        </w:rPr>
        <w:t xml:space="preserve">ơn </w:t>
      </w:r>
      <w:r w:rsidRPr="00242D1A">
        <w:rPr>
          <w:rFonts w:ascii="Times New Roman" w:eastAsia="Times New Roman" w:hAnsi="Times New Roman" w:cs="Times New Roman"/>
          <w:sz w:val="28"/>
          <w:szCs w:val="28"/>
          <w:lang w:val="vi-VN"/>
        </w:rPr>
        <w:t>v</w:t>
      </w:r>
      <w:r w:rsidRPr="00242D1A">
        <w:rPr>
          <w:rFonts w:ascii="Times New Roman" w:eastAsia="Times New Roman" w:hAnsi="Times New Roman" w:cs="Times New Roman"/>
          <w:sz w:val="28"/>
          <w:szCs w:val="28"/>
        </w:rPr>
        <w:t>ị</w:t>
      </w:r>
      <w:r w:rsidRPr="00242D1A">
        <w:rPr>
          <w:rFonts w:ascii="Times New Roman" w:eastAsia="Times New Roman" w:hAnsi="Times New Roman" w:cs="Times New Roman"/>
          <w:sz w:val="28"/>
          <w:szCs w:val="28"/>
          <w:lang w:val="vi-VN"/>
        </w:rPr>
        <w:t>. Đối với c</w:t>
      </w:r>
      <w:r w:rsidR="00555582">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c khoản thu và nhiệm vụ chi nhà nước không qui định hiệu trưởng quyết định mức thu, h</w:t>
      </w:r>
      <w:r w:rsidR="00555582">
        <w:rPr>
          <w:rFonts w:ascii="Times New Roman" w:eastAsia="Times New Roman" w:hAnsi="Times New Roman" w:cs="Times New Roman"/>
          <w:sz w:val="28"/>
          <w:szCs w:val="28"/>
        </w:rPr>
        <w:t>ì</w:t>
      </w:r>
      <w:r w:rsidRPr="00242D1A">
        <w:rPr>
          <w:rFonts w:ascii="Times New Roman" w:eastAsia="Times New Roman" w:hAnsi="Times New Roman" w:cs="Times New Roman"/>
          <w:sz w:val="28"/>
          <w:szCs w:val="28"/>
          <w:lang w:val="vi-VN"/>
        </w:rPr>
        <w:t>nh thức thu, địa điểm thu theo đúng qui định</w:t>
      </w:r>
    </w:p>
    <w:p w:rsidR="00242D1A" w:rsidRPr="00242D1A" w:rsidRDefault="00242D1A" w:rsidP="00301FFF">
      <w:pPr>
        <w:tabs>
          <w:tab w:val="left" w:pos="1040"/>
          <w:tab w:val="left" w:pos="6840"/>
        </w:tabs>
        <w:spacing w:after="0"/>
        <w:jc w:val="both"/>
        <w:rPr>
          <w:rFonts w:ascii="Times New Roman" w:eastAsia="Times New Roman" w:hAnsi="Times New Roman" w:cs="Times New Roman"/>
          <w:sz w:val="28"/>
          <w:szCs w:val="28"/>
          <w:lang w:val="vi-VN"/>
        </w:rPr>
      </w:pPr>
      <w:r w:rsidRPr="00242D1A">
        <w:rPr>
          <w:rFonts w:ascii="Times New Roman" w:eastAsia="Times New Roman" w:hAnsi="Times New Roman" w:cs="Times New Roman"/>
          <w:sz w:val="28"/>
          <w:szCs w:val="28"/>
          <w:lang w:val="vi-VN"/>
        </w:rPr>
        <w:t>của ph</w:t>
      </w:r>
      <w:r w:rsidR="00555582">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p luật.</w:t>
      </w:r>
    </w:p>
    <w:p w:rsidR="00242D1A" w:rsidRPr="00242D1A" w:rsidRDefault="00242D1A" w:rsidP="00301FFF">
      <w:pPr>
        <w:tabs>
          <w:tab w:val="left" w:pos="1040"/>
          <w:tab w:val="left" w:pos="6840"/>
        </w:tabs>
        <w:spacing w:after="0"/>
        <w:ind w:firstLine="709"/>
        <w:jc w:val="both"/>
        <w:rPr>
          <w:rFonts w:ascii="Times New Roman" w:eastAsia="Times New Roman" w:hAnsi="Times New Roman" w:cs="Times New Roman"/>
          <w:sz w:val="28"/>
          <w:szCs w:val="28"/>
          <w:lang w:val="vi-VN"/>
        </w:rPr>
      </w:pPr>
      <w:r w:rsidRPr="00242D1A">
        <w:rPr>
          <w:rFonts w:ascii="Times New Roman" w:eastAsia="Times New Roman" w:hAnsi="Times New Roman" w:cs="Times New Roman"/>
          <w:sz w:val="28"/>
          <w:szCs w:val="28"/>
          <w:lang w:val="vi-VN"/>
        </w:rPr>
        <w:t>- C</w:t>
      </w:r>
      <w:r w:rsidR="00555582">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c khoản thu, chi tài ch</w:t>
      </w:r>
      <w:r w:rsidR="00555582">
        <w:rPr>
          <w:rFonts w:ascii="Times New Roman" w:eastAsia="Times New Roman" w:hAnsi="Times New Roman" w:cs="Times New Roman"/>
          <w:sz w:val="28"/>
          <w:szCs w:val="28"/>
        </w:rPr>
        <w:t>í</w:t>
      </w:r>
      <w:r w:rsidRPr="00242D1A">
        <w:rPr>
          <w:rFonts w:ascii="Times New Roman" w:eastAsia="Times New Roman" w:hAnsi="Times New Roman" w:cs="Times New Roman"/>
          <w:sz w:val="28"/>
          <w:szCs w:val="28"/>
          <w:lang w:val="vi-VN"/>
        </w:rPr>
        <w:t>nh phải căn cứ vào ti</w:t>
      </w:r>
      <w:r w:rsidR="00555582">
        <w:rPr>
          <w:rFonts w:ascii="Times New Roman" w:eastAsia="Times New Roman" w:hAnsi="Times New Roman" w:cs="Times New Roman"/>
          <w:sz w:val="28"/>
          <w:szCs w:val="28"/>
        </w:rPr>
        <w:t>ê</w:t>
      </w:r>
      <w:r w:rsidRPr="00242D1A">
        <w:rPr>
          <w:rFonts w:ascii="Times New Roman" w:eastAsia="Times New Roman" w:hAnsi="Times New Roman" w:cs="Times New Roman"/>
          <w:sz w:val="28"/>
          <w:szCs w:val="28"/>
          <w:lang w:val="vi-VN"/>
        </w:rPr>
        <w:t>u chuẩn, định mức của nhà nước quy định và Quy chế chi ti</w:t>
      </w:r>
      <w:r w:rsidR="00555582">
        <w:rPr>
          <w:rFonts w:ascii="Times New Roman" w:eastAsia="Times New Roman" w:hAnsi="Times New Roman" w:cs="Times New Roman"/>
          <w:sz w:val="28"/>
          <w:szCs w:val="28"/>
        </w:rPr>
        <w:t>e</w:t>
      </w:r>
      <w:r w:rsidRPr="00242D1A">
        <w:rPr>
          <w:rFonts w:ascii="Times New Roman" w:eastAsia="Times New Roman" w:hAnsi="Times New Roman" w:cs="Times New Roman"/>
          <w:sz w:val="28"/>
          <w:szCs w:val="28"/>
          <w:lang w:val="vi-VN"/>
        </w:rPr>
        <w:t>u nội bộ của đ</w:t>
      </w:r>
      <w:r w:rsidR="00555582">
        <w:rPr>
          <w:rFonts w:ascii="Times New Roman" w:eastAsia="Times New Roman" w:hAnsi="Times New Roman" w:cs="Times New Roman"/>
          <w:sz w:val="28"/>
          <w:szCs w:val="28"/>
        </w:rPr>
        <w:t xml:space="preserve">ơn </w:t>
      </w:r>
      <w:r w:rsidRPr="00242D1A">
        <w:rPr>
          <w:rFonts w:ascii="Times New Roman" w:eastAsia="Times New Roman" w:hAnsi="Times New Roman" w:cs="Times New Roman"/>
          <w:sz w:val="28"/>
          <w:szCs w:val="28"/>
          <w:lang w:val="vi-VN"/>
        </w:rPr>
        <w:t>v</w:t>
      </w:r>
      <w:r w:rsidR="00555582">
        <w:rPr>
          <w:rFonts w:ascii="Times New Roman" w:eastAsia="Times New Roman" w:hAnsi="Times New Roman" w:cs="Times New Roman"/>
          <w:sz w:val="28"/>
          <w:szCs w:val="28"/>
        </w:rPr>
        <w:t>ị</w:t>
      </w:r>
      <w:r w:rsidRPr="00242D1A">
        <w:rPr>
          <w:rFonts w:ascii="Times New Roman" w:eastAsia="Times New Roman" w:hAnsi="Times New Roman" w:cs="Times New Roman"/>
          <w:sz w:val="28"/>
          <w:szCs w:val="28"/>
          <w:lang w:val="vi-VN"/>
        </w:rPr>
        <w:t xml:space="preserve">. </w:t>
      </w:r>
    </w:p>
    <w:p w:rsidR="00242D1A" w:rsidRPr="00242D1A" w:rsidRDefault="00242D1A" w:rsidP="00301FFF">
      <w:pPr>
        <w:tabs>
          <w:tab w:val="left" w:pos="1040"/>
          <w:tab w:val="left" w:pos="6840"/>
        </w:tabs>
        <w:spacing w:after="0"/>
        <w:ind w:firstLine="709"/>
        <w:jc w:val="both"/>
        <w:rPr>
          <w:rFonts w:ascii="Times New Roman" w:eastAsia="Times New Roman" w:hAnsi="Times New Roman" w:cs="Times New Roman"/>
          <w:sz w:val="28"/>
          <w:szCs w:val="28"/>
          <w:lang w:val="vi-VN"/>
        </w:rPr>
      </w:pPr>
      <w:r w:rsidRPr="00242D1A">
        <w:rPr>
          <w:rFonts w:ascii="Times New Roman" w:eastAsia="Times New Roman" w:hAnsi="Times New Roman" w:cs="Times New Roman"/>
          <w:sz w:val="28"/>
          <w:szCs w:val="28"/>
          <w:lang w:val="vi-VN"/>
        </w:rPr>
        <w:t xml:space="preserve"> - C</w:t>
      </w:r>
      <w:r w:rsidR="00555582">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c khoản thu – chi chưa được n</w:t>
      </w:r>
      <w:r w:rsidR="00555582">
        <w:rPr>
          <w:rFonts w:ascii="Times New Roman" w:eastAsia="Times New Roman" w:hAnsi="Times New Roman" w:cs="Times New Roman"/>
          <w:sz w:val="28"/>
          <w:szCs w:val="28"/>
        </w:rPr>
        <w:t>ê</w:t>
      </w:r>
      <w:r w:rsidRPr="00242D1A">
        <w:rPr>
          <w:rFonts w:ascii="Times New Roman" w:eastAsia="Times New Roman" w:hAnsi="Times New Roman" w:cs="Times New Roman"/>
          <w:sz w:val="28"/>
          <w:szCs w:val="28"/>
          <w:lang w:val="vi-VN"/>
        </w:rPr>
        <w:t>u ở trong quy chế này nếu có phát sinh, trên cơ sở các văn bản quy định hiện hành của cấp c</w:t>
      </w:r>
      <w:r w:rsidR="00555582">
        <w:rPr>
          <w:rFonts w:ascii="Times New Roman" w:eastAsia="Times New Roman" w:hAnsi="Times New Roman" w:cs="Times New Roman"/>
          <w:sz w:val="28"/>
          <w:szCs w:val="28"/>
        </w:rPr>
        <w:t>ó</w:t>
      </w:r>
      <w:r w:rsidRPr="00242D1A">
        <w:rPr>
          <w:rFonts w:ascii="Times New Roman" w:eastAsia="Times New Roman" w:hAnsi="Times New Roman" w:cs="Times New Roman"/>
          <w:sz w:val="28"/>
          <w:szCs w:val="28"/>
          <w:lang w:val="vi-VN"/>
        </w:rPr>
        <w:t xml:space="preserve"> thẩm quyền, do thủ trưởng quyết định sau khi đó thống nhất trong Ban Gi</w:t>
      </w:r>
      <w:r w:rsidR="00555582">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m hiệu.</w:t>
      </w:r>
    </w:p>
    <w:p w:rsidR="00F533A7" w:rsidRDefault="00242D1A" w:rsidP="00301FFF">
      <w:pPr>
        <w:tabs>
          <w:tab w:val="left" w:pos="1040"/>
          <w:tab w:val="left" w:pos="6840"/>
        </w:tabs>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lang w:val="vi-VN"/>
        </w:rPr>
        <w:t xml:space="preserve">- </w:t>
      </w:r>
      <w:bookmarkStart w:id="37" w:name="_Toc280793469"/>
      <w:r w:rsidRPr="00242D1A">
        <w:rPr>
          <w:rFonts w:ascii="Times New Roman" w:eastAsia="Times New Roman" w:hAnsi="Times New Roman" w:cs="Times New Roman"/>
          <w:sz w:val="28"/>
          <w:szCs w:val="28"/>
          <w:lang w:val="vi-VN"/>
        </w:rPr>
        <w:t>Thực hiện lập, chấp hành dự to</w:t>
      </w:r>
      <w:r w:rsidR="00555582">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n, quyết to</w:t>
      </w:r>
      <w:r w:rsidR="00555582">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n theo Luật NSNN và các</w:t>
      </w:r>
    </w:p>
    <w:p w:rsidR="00242D1A" w:rsidRPr="00242D1A" w:rsidRDefault="00242D1A" w:rsidP="00301FFF">
      <w:pPr>
        <w:tabs>
          <w:tab w:val="left" w:pos="1040"/>
          <w:tab w:val="left" w:pos="6840"/>
        </w:tabs>
        <w:spacing w:after="0"/>
        <w:jc w:val="both"/>
        <w:rPr>
          <w:rFonts w:ascii="Times New Roman" w:eastAsia="Times New Roman" w:hAnsi="Times New Roman" w:cs="Times New Roman"/>
          <w:sz w:val="28"/>
          <w:szCs w:val="28"/>
          <w:lang w:val="vi-VN"/>
        </w:rPr>
      </w:pPr>
      <w:r w:rsidRPr="00242D1A">
        <w:rPr>
          <w:rFonts w:ascii="Times New Roman" w:eastAsia="Times New Roman" w:hAnsi="Times New Roman" w:cs="Times New Roman"/>
          <w:sz w:val="28"/>
          <w:szCs w:val="28"/>
          <w:lang w:val="vi-VN"/>
        </w:rPr>
        <w:t>văn bản ph</w:t>
      </w:r>
      <w:r w:rsidR="00555582">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p lý li</w:t>
      </w:r>
      <w:r w:rsidR="00555582">
        <w:rPr>
          <w:rFonts w:ascii="Times New Roman" w:eastAsia="Times New Roman" w:hAnsi="Times New Roman" w:cs="Times New Roman"/>
          <w:sz w:val="28"/>
          <w:szCs w:val="28"/>
        </w:rPr>
        <w:t>ê</w:t>
      </w:r>
      <w:r w:rsidRPr="00242D1A">
        <w:rPr>
          <w:rFonts w:ascii="Times New Roman" w:eastAsia="Times New Roman" w:hAnsi="Times New Roman" w:cs="Times New Roman"/>
          <w:sz w:val="28"/>
          <w:szCs w:val="28"/>
          <w:lang w:val="vi-VN"/>
        </w:rPr>
        <w:t xml:space="preserve">n quan. </w:t>
      </w:r>
    </w:p>
    <w:p w:rsidR="00242D1A" w:rsidRPr="00242D1A" w:rsidRDefault="00242D1A" w:rsidP="00301FFF">
      <w:pPr>
        <w:tabs>
          <w:tab w:val="left" w:pos="1040"/>
          <w:tab w:val="left" w:pos="6840"/>
        </w:tabs>
        <w:spacing w:after="0"/>
        <w:ind w:firstLine="709"/>
        <w:jc w:val="both"/>
        <w:rPr>
          <w:rFonts w:ascii="Times New Roman" w:eastAsia="Times New Roman" w:hAnsi="Times New Roman" w:cs="Times New Roman"/>
          <w:sz w:val="28"/>
          <w:szCs w:val="28"/>
          <w:lang w:val="vi-VN"/>
        </w:rPr>
      </w:pPr>
      <w:r w:rsidRPr="00242D1A">
        <w:rPr>
          <w:rFonts w:ascii="Times New Roman" w:eastAsia="Times New Roman" w:hAnsi="Times New Roman" w:cs="Times New Roman"/>
          <w:sz w:val="28"/>
          <w:szCs w:val="28"/>
          <w:lang w:val="vi-VN"/>
        </w:rPr>
        <w:t>- Thực hiện chế độ kế to</w:t>
      </w:r>
      <w:r w:rsidR="00555582">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n, lập b</w:t>
      </w:r>
      <w:r w:rsidR="00555582">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o c</w:t>
      </w:r>
      <w:r w:rsidR="00555582">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o tài ch</w:t>
      </w:r>
      <w:r w:rsidR="00555582">
        <w:rPr>
          <w:rFonts w:ascii="Times New Roman" w:eastAsia="Times New Roman" w:hAnsi="Times New Roman" w:cs="Times New Roman"/>
          <w:sz w:val="28"/>
          <w:szCs w:val="28"/>
        </w:rPr>
        <w:t>í</w:t>
      </w:r>
      <w:r w:rsidRPr="00242D1A">
        <w:rPr>
          <w:rFonts w:ascii="Times New Roman" w:eastAsia="Times New Roman" w:hAnsi="Times New Roman" w:cs="Times New Roman"/>
          <w:sz w:val="28"/>
          <w:szCs w:val="28"/>
          <w:lang w:val="vi-VN"/>
        </w:rPr>
        <w:t>nh, b</w:t>
      </w:r>
      <w:r w:rsidR="00555582">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o c</w:t>
      </w:r>
      <w:r w:rsidR="00555582">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o quyết toán theo quy định hiện hành đối với đơn vị sự nghiệp c</w:t>
      </w:r>
      <w:r w:rsidR="00555582">
        <w:rPr>
          <w:rFonts w:ascii="Times New Roman" w:eastAsia="Times New Roman" w:hAnsi="Times New Roman" w:cs="Times New Roman"/>
          <w:sz w:val="28"/>
          <w:szCs w:val="28"/>
        </w:rPr>
        <w:t>ô</w:t>
      </w:r>
      <w:r w:rsidRPr="00242D1A">
        <w:rPr>
          <w:rFonts w:ascii="Times New Roman" w:eastAsia="Times New Roman" w:hAnsi="Times New Roman" w:cs="Times New Roman"/>
          <w:sz w:val="28"/>
          <w:szCs w:val="28"/>
          <w:lang w:val="vi-VN"/>
        </w:rPr>
        <w:t>ng lập.</w:t>
      </w:r>
    </w:p>
    <w:p w:rsidR="00242D1A" w:rsidRPr="00242D1A" w:rsidRDefault="00242D1A" w:rsidP="00301FFF">
      <w:pPr>
        <w:widowControl w:val="0"/>
        <w:shd w:val="clear" w:color="auto" w:fill="FFFFFF"/>
        <w:tabs>
          <w:tab w:val="left" w:pos="1134"/>
        </w:tabs>
        <w:spacing w:after="0"/>
        <w:ind w:firstLine="709"/>
        <w:jc w:val="both"/>
        <w:rPr>
          <w:rFonts w:ascii="Times New Roman" w:eastAsia="Times New Roman" w:hAnsi="Times New Roman" w:cs="Times New Roman"/>
          <w:b/>
          <w:sz w:val="28"/>
          <w:szCs w:val="28"/>
          <w:lang w:val="vi-VN"/>
        </w:rPr>
      </w:pPr>
      <w:r w:rsidRPr="00242D1A">
        <w:rPr>
          <w:rFonts w:ascii="Times New Roman" w:eastAsia="Times New Roman" w:hAnsi="Times New Roman" w:cs="Times New Roman"/>
          <w:b/>
          <w:sz w:val="28"/>
          <w:szCs w:val="28"/>
          <w:lang w:val="vi-VN"/>
        </w:rPr>
        <w:t>Điều 3</w:t>
      </w:r>
      <w:r w:rsidR="007534C5">
        <w:rPr>
          <w:rFonts w:ascii="Times New Roman" w:eastAsia="Times New Roman" w:hAnsi="Times New Roman" w:cs="Times New Roman"/>
          <w:b/>
          <w:sz w:val="28"/>
          <w:szCs w:val="28"/>
        </w:rPr>
        <w:t>0</w:t>
      </w:r>
      <w:r w:rsidRPr="00242D1A">
        <w:rPr>
          <w:rFonts w:ascii="Times New Roman" w:eastAsia="Times New Roman" w:hAnsi="Times New Roman" w:cs="Times New Roman"/>
          <w:b/>
          <w:sz w:val="28"/>
          <w:szCs w:val="28"/>
          <w:lang w:val="vi-VN"/>
        </w:rPr>
        <w:t>: Tr</w:t>
      </w:r>
      <w:r w:rsidR="00555582">
        <w:rPr>
          <w:rFonts w:ascii="Times New Roman" w:eastAsia="Times New Roman" w:hAnsi="Times New Roman" w:cs="Times New Roman"/>
          <w:b/>
          <w:sz w:val="28"/>
          <w:szCs w:val="28"/>
        </w:rPr>
        <w:t>á</w:t>
      </w:r>
      <w:r w:rsidRPr="00242D1A">
        <w:rPr>
          <w:rFonts w:ascii="Times New Roman" w:eastAsia="Times New Roman" w:hAnsi="Times New Roman" w:cs="Times New Roman"/>
          <w:b/>
          <w:sz w:val="28"/>
          <w:szCs w:val="28"/>
          <w:lang w:val="vi-VN"/>
        </w:rPr>
        <w:t>ch nhiệm tổ chức thực hiện</w:t>
      </w:r>
      <w:bookmarkEnd w:id="37"/>
    </w:p>
    <w:p w:rsidR="00242D1A" w:rsidRPr="00242D1A" w:rsidRDefault="00242D1A" w:rsidP="00301FFF">
      <w:pPr>
        <w:tabs>
          <w:tab w:val="left" w:pos="1040"/>
          <w:tab w:val="left" w:pos="6840"/>
        </w:tabs>
        <w:spacing w:after="0"/>
        <w:ind w:firstLine="709"/>
        <w:jc w:val="both"/>
        <w:rPr>
          <w:rFonts w:ascii="Times New Roman" w:eastAsia="Times New Roman" w:hAnsi="Times New Roman" w:cs="Times New Roman"/>
          <w:sz w:val="28"/>
          <w:szCs w:val="28"/>
          <w:lang w:val="vi-VN"/>
        </w:rPr>
      </w:pPr>
      <w:r w:rsidRPr="00242D1A">
        <w:rPr>
          <w:rFonts w:ascii="Times New Roman" w:eastAsia="Times New Roman" w:hAnsi="Times New Roman" w:cs="Times New Roman"/>
          <w:sz w:val="28"/>
          <w:szCs w:val="28"/>
          <w:lang w:val="vi-VN"/>
        </w:rPr>
        <w:t>- C</w:t>
      </w:r>
      <w:r w:rsidR="00555582">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n bộ phụ tr</w:t>
      </w:r>
      <w:r w:rsidR="00555582">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ch c</w:t>
      </w:r>
      <w:r w:rsidR="00555582">
        <w:rPr>
          <w:rFonts w:ascii="Times New Roman" w:eastAsia="Times New Roman" w:hAnsi="Times New Roman" w:cs="Times New Roman"/>
          <w:sz w:val="28"/>
          <w:szCs w:val="28"/>
        </w:rPr>
        <w:t>ô</w:t>
      </w:r>
      <w:r w:rsidRPr="00242D1A">
        <w:rPr>
          <w:rFonts w:ascii="Times New Roman" w:eastAsia="Times New Roman" w:hAnsi="Times New Roman" w:cs="Times New Roman"/>
          <w:sz w:val="28"/>
          <w:szCs w:val="28"/>
          <w:lang w:val="vi-VN"/>
        </w:rPr>
        <w:t>ng t</w:t>
      </w:r>
      <w:r w:rsidR="00555582">
        <w:rPr>
          <w:rFonts w:ascii="Times New Roman" w:eastAsia="Times New Roman" w:hAnsi="Times New Roman" w:cs="Times New Roman"/>
          <w:sz w:val="28"/>
          <w:szCs w:val="28"/>
        </w:rPr>
        <w:t>á</w:t>
      </w:r>
      <w:r w:rsidR="002C77EE">
        <w:rPr>
          <w:rFonts w:ascii="Times New Roman" w:eastAsia="Times New Roman" w:hAnsi="Times New Roman" w:cs="Times New Roman"/>
          <w:sz w:val="28"/>
          <w:szCs w:val="28"/>
          <w:lang w:val="vi-VN"/>
        </w:rPr>
        <w:t>c</w:t>
      </w:r>
      <w:r w:rsidRPr="00242D1A">
        <w:rPr>
          <w:rFonts w:ascii="Times New Roman" w:eastAsia="Times New Roman" w:hAnsi="Times New Roman" w:cs="Times New Roman"/>
          <w:sz w:val="28"/>
          <w:szCs w:val="28"/>
          <w:lang w:val="vi-VN"/>
        </w:rPr>
        <w:t xml:space="preserve"> kế to</w:t>
      </w:r>
      <w:r w:rsidR="002C77EE">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n chịu tr</w:t>
      </w:r>
      <w:r w:rsidR="002C77EE">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ch nhiệm hướng dẫn và phối kết hợp với c</w:t>
      </w:r>
      <w:r w:rsidR="002C77EE">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c tổ chuy</w:t>
      </w:r>
      <w:r w:rsidR="002C77EE">
        <w:rPr>
          <w:rFonts w:ascii="Times New Roman" w:eastAsia="Times New Roman" w:hAnsi="Times New Roman" w:cs="Times New Roman"/>
          <w:sz w:val="28"/>
          <w:szCs w:val="28"/>
        </w:rPr>
        <w:t>ê</w:t>
      </w:r>
      <w:r w:rsidRPr="00242D1A">
        <w:rPr>
          <w:rFonts w:ascii="Times New Roman" w:eastAsia="Times New Roman" w:hAnsi="Times New Roman" w:cs="Times New Roman"/>
          <w:sz w:val="28"/>
          <w:szCs w:val="28"/>
          <w:lang w:val="vi-VN"/>
        </w:rPr>
        <w:t>n m</w:t>
      </w:r>
      <w:r w:rsidR="002C77EE">
        <w:rPr>
          <w:rFonts w:ascii="Times New Roman" w:eastAsia="Times New Roman" w:hAnsi="Times New Roman" w:cs="Times New Roman"/>
          <w:sz w:val="28"/>
          <w:szCs w:val="28"/>
        </w:rPr>
        <w:t>ô</w:t>
      </w:r>
      <w:r w:rsidRPr="00242D1A">
        <w:rPr>
          <w:rFonts w:ascii="Times New Roman" w:eastAsia="Times New Roman" w:hAnsi="Times New Roman" w:cs="Times New Roman"/>
          <w:sz w:val="28"/>
          <w:szCs w:val="28"/>
          <w:lang w:val="vi-VN"/>
        </w:rPr>
        <w:t>n, c</w:t>
      </w:r>
      <w:r w:rsidR="002C77EE">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 xml:space="preserve"> nh</w:t>
      </w:r>
      <w:r w:rsidR="002C77EE">
        <w:rPr>
          <w:rFonts w:ascii="Times New Roman" w:eastAsia="Times New Roman" w:hAnsi="Times New Roman" w:cs="Times New Roman"/>
          <w:sz w:val="28"/>
          <w:szCs w:val="28"/>
        </w:rPr>
        <w:t>â</w:t>
      </w:r>
      <w:r w:rsidRPr="00242D1A">
        <w:rPr>
          <w:rFonts w:ascii="Times New Roman" w:eastAsia="Times New Roman" w:hAnsi="Times New Roman" w:cs="Times New Roman"/>
          <w:sz w:val="28"/>
          <w:szCs w:val="28"/>
          <w:lang w:val="vi-VN"/>
        </w:rPr>
        <w:t>n c</w:t>
      </w:r>
      <w:r w:rsidR="002C77EE">
        <w:rPr>
          <w:rFonts w:ascii="Times New Roman" w:eastAsia="Times New Roman" w:hAnsi="Times New Roman" w:cs="Times New Roman"/>
          <w:sz w:val="28"/>
          <w:szCs w:val="28"/>
        </w:rPr>
        <w:t>ó</w:t>
      </w:r>
      <w:r w:rsidRPr="00242D1A">
        <w:rPr>
          <w:rFonts w:ascii="Times New Roman" w:eastAsia="Times New Roman" w:hAnsi="Times New Roman" w:cs="Times New Roman"/>
          <w:sz w:val="28"/>
          <w:szCs w:val="28"/>
          <w:lang w:val="vi-VN"/>
        </w:rPr>
        <w:t xml:space="preserve"> li</w:t>
      </w:r>
      <w:r w:rsidR="002C77EE">
        <w:rPr>
          <w:rFonts w:ascii="Times New Roman" w:eastAsia="Times New Roman" w:hAnsi="Times New Roman" w:cs="Times New Roman"/>
          <w:sz w:val="28"/>
          <w:szCs w:val="28"/>
        </w:rPr>
        <w:t>ê</w:t>
      </w:r>
      <w:r w:rsidRPr="00242D1A">
        <w:rPr>
          <w:rFonts w:ascii="Times New Roman" w:eastAsia="Times New Roman" w:hAnsi="Times New Roman" w:cs="Times New Roman"/>
          <w:sz w:val="28"/>
          <w:szCs w:val="28"/>
          <w:lang w:val="vi-VN"/>
        </w:rPr>
        <w:t>n quan thực hiện Quy chế này.</w:t>
      </w:r>
    </w:p>
    <w:p w:rsidR="003D7E30" w:rsidRDefault="00242D1A" w:rsidP="00301FFF">
      <w:pPr>
        <w:tabs>
          <w:tab w:val="left" w:pos="1040"/>
          <w:tab w:val="left" w:pos="6840"/>
        </w:tabs>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lang w:val="vi-VN"/>
        </w:rPr>
        <w:t>- Tổ trưởng c</w:t>
      </w:r>
      <w:r w:rsidR="002C77EE">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c khối chuy</w:t>
      </w:r>
      <w:r w:rsidR="002C77EE">
        <w:rPr>
          <w:rFonts w:ascii="Times New Roman" w:eastAsia="Times New Roman" w:hAnsi="Times New Roman" w:cs="Times New Roman"/>
          <w:sz w:val="28"/>
          <w:szCs w:val="28"/>
        </w:rPr>
        <w:t>ê</w:t>
      </w:r>
      <w:r w:rsidRPr="00242D1A">
        <w:rPr>
          <w:rFonts w:ascii="Times New Roman" w:eastAsia="Times New Roman" w:hAnsi="Times New Roman" w:cs="Times New Roman"/>
          <w:sz w:val="28"/>
          <w:szCs w:val="28"/>
          <w:lang w:val="vi-VN"/>
        </w:rPr>
        <w:t>n m</w:t>
      </w:r>
      <w:r w:rsidR="002C77EE">
        <w:rPr>
          <w:rFonts w:ascii="Times New Roman" w:eastAsia="Times New Roman" w:hAnsi="Times New Roman" w:cs="Times New Roman"/>
          <w:sz w:val="28"/>
          <w:szCs w:val="28"/>
        </w:rPr>
        <w:t>ô</w:t>
      </w:r>
      <w:r w:rsidR="002C77EE">
        <w:rPr>
          <w:rFonts w:ascii="Times New Roman" w:eastAsia="Times New Roman" w:hAnsi="Times New Roman" w:cs="Times New Roman"/>
          <w:sz w:val="28"/>
          <w:szCs w:val="28"/>
          <w:lang w:val="vi-VN"/>
        </w:rPr>
        <w:t>n</w:t>
      </w:r>
      <w:r w:rsidR="002C77EE">
        <w:rPr>
          <w:rFonts w:ascii="Times New Roman" w:eastAsia="Times New Roman" w:hAnsi="Times New Roman" w:cs="Times New Roman"/>
          <w:sz w:val="28"/>
          <w:szCs w:val="28"/>
        </w:rPr>
        <w:t xml:space="preserve"> </w:t>
      </w:r>
      <w:r w:rsidRPr="00242D1A">
        <w:rPr>
          <w:rFonts w:ascii="Times New Roman" w:eastAsia="Times New Roman" w:hAnsi="Times New Roman" w:cs="Times New Roman"/>
          <w:sz w:val="28"/>
          <w:szCs w:val="28"/>
          <w:lang w:val="vi-VN"/>
        </w:rPr>
        <w:t>c</w:t>
      </w:r>
      <w:r w:rsidR="002C77EE">
        <w:rPr>
          <w:rFonts w:ascii="Times New Roman" w:eastAsia="Times New Roman" w:hAnsi="Times New Roman" w:cs="Times New Roman"/>
          <w:sz w:val="28"/>
          <w:szCs w:val="28"/>
        </w:rPr>
        <w:t>ó</w:t>
      </w:r>
      <w:r w:rsidRPr="00242D1A">
        <w:rPr>
          <w:rFonts w:ascii="Times New Roman" w:eastAsia="Times New Roman" w:hAnsi="Times New Roman" w:cs="Times New Roman"/>
          <w:sz w:val="28"/>
          <w:szCs w:val="28"/>
          <w:lang w:val="vi-VN"/>
        </w:rPr>
        <w:t xml:space="preserve"> tr</w:t>
      </w:r>
      <w:r w:rsidR="002C77EE">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ch nhiệm phổ biến quy chế đến</w:t>
      </w:r>
    </w:p>
    <w:p w:rsidR="008521DB" w:rsidRDefault="00242D1A" w:rsidP="003D7E30">
      <w:pPr>
        <w:tabs>
          <w:tab w:val="left" w:pos="1040"/>
          <w:tab w:val="left" w:pos="6840"/>
        </w:tabs>
        <w:spacing w:after="0"/>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lang w:val="vi-VN"/>
        </w:rPr>
        <w:t xml:space="preserve"> c</w:t>
      </w:r>
      <w:r w:rsidR="002C77EE">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n bộ vi</w:t>
      </w:r>
      <w:r w:rsidR="002C77EE">
        <w:rPr>
          <w:rFonts w:ascii="Times New Roman" w:eastAsia="Times New Roman" w:hAnsi="Times New Roman" w:cs="Times New Roman"/>
          <w:sz w:val="28"/>
          <w:szCs w:val="28"/>
        </w:rPr>
        <w:t>ê</w:t>
      </w:r>
      <w:r w:rsidRPr="00242D1A">
        <w:rPr>
          <w:rFonts w:ascii="Times New Roman" w:eastAsia="Times New Roman" w:hAnsi="Times New Roman" w:cs="Times New Roman"/>
          <w:sz w:val="28"/>
          <w:szCs w:val="28"/>
          <w:lang w:val="vi-VN"/>
        </w:rPr>
        <w:t>n chức thuộc phạm vị quản lý của m</w:t>
      </w:r>
      <w:r w:rsidR="002C77EE">
        <w:rPr>
          <w:rFonts w:ascii="Times New Roman" w:eastAsia="Times New Roman" w:hAnsi="Times New Roman" w:cs="Times New Roman"/>
          <w:sz w:val="28"/>
          <w:szCs w:val="28"/>
        </w:rPr>
        <w:t>ì</w:t>
      </w:r>
      <w:r w:rsidRPr="00242D1A">
        <w:rPr>
          <w:rFonts w:ascii="Times New Roman" w:eastAsia="Times New Roman" w:hAnsi="Times New Roman" w:cs="Times New Roman"/>
          <w:sz w:val="28"/>
          <w:szCs w:val="28"/>
          <w:lang w:val="vi-VN"/>
        </w:rPr>
        <w:t>nh để thực hiện quy chế trong</w:t>
      </w:r>
    </w:p>
    <w:p w:rsidR="00242D1A" w:rsidRPr="00242D1A" w:rsidRDefault="00242D1A" w:rsidP="003D7E30">
      <w:pPr>
        <w:tabs>
          <w:tab w:val="left" w:pos="1040"/>
          <w:tab w:val="left" w:pos="6840"/>
        </w:tabs>
        <w:spacing w:after="0"/>
        <w:jc w:val="both"/>
        <w:rPr>
          <w:rFonts w:ascii="Times New Roman" w:eastAsia="Times New Roman" w:hAnsi="Times New Roman" w:cs="Times New Roman"/>
          <w:sz w:val="28"/>
          <w:szCs w:val="28"/>
          <w:lang w:val="vi-VN"/>
        </w:rPr>
      </w:pPr>
      <w:r w:rsidRPr="00242D1A">
        <w:rPr>
          <w:rFonts w:ascii="Times New Roman" w:eastAsia="Times New Roman" w:hAnsi="Times New Roman" w:cs="Times New Roman"/>
          <w:sz w:val="28"/>
          <w:szCs w:val="28"/>
          <w:lang w:val="vi-VN"/>
        </w:rPr>
        <w:lastRenderedPageBreak/>
        <w:t>đơn vị.</w:t>
      </w:r>
    </w:p>
    <w:p w:rsidR="00242D1A" w:rsidRPr="00242D1A" w:rsidRDefault="00242D1A" w:rsidP="00301FFF">
      <w:pPr>
        <w:widowControl w:val="0"/>
        <w:shd w:val="clear" w:color="auto" w:fill="FFFFFF"/>
        <w:tabs>
          <w:tab w:val="left" w:pos="1134"/>
        </w:tabs>
        <w:spacing w:after="0"/>
        <w:ind w:firstLine="709"/>
        <w:jc w:val="both"/>
        <w:rPr>
          <w:rFonts w:ascii="Times New Roman" w:eastAsia="Times New Roman" w:hAnsi="Times New Roman" w:cs="Times New Roman"/>
          <w:spacing w:val="-4"/>
          <w:sz w:val="28"/>
          <w:szCs w:val="28"/>
          <w:lang w:val="vi-VN"/>
        </w:rPr>
      </w:pPr>
      <w:r w:rsidRPr="00242D1A">
        <w:rPr>
          <w:rFonts w:ascii="Times New Roman" w:eastAsia="Times New Roman" w:hAnsi="Times New Roman" w:cs="Times New Roman"/>
          <w:sz w:val="28"/>
          <w:szCs w:val="28"/>
          <w:lang w:val="vi-VN"/>
        </w:rPr>
        <w:t xml:space="preserve"> - Đ</w:t>
      </w:r>
      <w:r w:rsidRPr="00242D1A">
        <w:rPr>
          <w:rFonts w:ascii="Times New Roman" w:eastAsia="Times New Roman" w:hAnsi="Times New Roman" w:cs="Times New Roman"/>
          <w:spacing w:val="-4"/>
          <w:sz w:val="28"/>
          <w:szCs w:val="28"/>
          <w:lang w:val="vi-VN"/>
        </w:rPr>
        <w:t>ối với các trường hợp khi sử dụng vượt mức kho</w:t>
      </w:r>
      <w:r w:rsidR="002C77EE">
        <w:rPr>
          <w:rFonts w:ascii="Times New Roman" w:eastAsia="Times New Roman" w:hAnsi="Times New Roman" w:cs="Times New Roman"/>
          <w:spacing w:val="-4"/>
          <w:sz w:val="28"/>
          <w:szCs w:val="28"/>
        </w:rPr>
        <w:t>á</w:t>
      </w:r>
      <w:r w:rsidRPr="00242D1A">
        <w:rPr>
          <w:rFonts w:ascii="Times New Roman" w:eastAsia="Times New Roman" w:hAnsi="Times New Roman" w:cs="Times New Roman"/>
          <w:spacing w:val="-4"/>
          <w:sz w:val="28"/>
          <w:szCs w:val="28"/>
          <w:lang w:val="vi-VN"/>
        </w:rPr>
        <w:t>n; ti</w:t>
      </w:r>
      <w:r w:rsidR="002C77EE">
        <w:rPr>
          <w:rFonts w:ascii="Times New Roman" w:eastAsia="Times New Roman" w:hAnsi="Times New Roman" w:cs="Times New Roman"/>
          <w:spacing w:val="-4"/>
          <w:sz w:val="28"/>
          <w:szCs w:val="28"/>
        </w:rPr>
        <w:t>ê</w:t>
      </w:r>
      <w:r w:rsidRPr="00242D1A">
        <w:rPr>
          <w:rFonts w:ascii="Times New Roman" w:eastAsia="Times New Roman" w:hAnsi="Times New Roman" w:cs="Times New Roman"/>
          <w:spacing w:val="-4"/>
          <w:sz w:val="28"/>
          <w:szCs w:val="28"/>
          <w:lang w:val="vi-VN"/>
        </w:rPr>
        <w:t>u chuẩn, định mức quy định. Hiệu trưởng chỉ duyệt chi theo đúng định mức đó được x</w:t>
      </w:r>
      <w:r w:rsidR="002C77EE">
        <w:rPr>
          <w:rFonts w:ascii="Times New Roman" w:eastAsia="Times New Roman" w:hAnsi="Times New Roman" w:cs="Times New Roman"/>
          <w:spacing w:val="-4"/>
          <w:sz w:val="28"/>
          <w:szCs w:val="28"/>
        </w:rPr>
        <w:t>â</w:t>
      </w:r>
      <w:r w:rsidRPr="00242D1A">
        <w:rPr>
          <w:rFonts w:ascii="Times New Roman" w:eastAsia="Times New Roman" w:hAnsi="Times New Roman" w:cs="Times New Roman"/>
          <w:spacing w:val="-4"/>
          <w:sz w:val="28"/>
          <w:szCs w:val="28"/>
          <w:lang w:val="vi-VN"/>
        </w:rPr>
        <w:t>y dựng trong qui chế này. Nếu CBVC kh</w:t>
      </w:r>
      <w:r w:rsidR="002C77EE">
        <w:rPr>
          <w:rFonts w:ascii="Times New Roman" w:eastAsia="Times New Roman" w:hAnsi="Times New Roman" w:cs="Times New Roman"/>
          <w:spacing w:val="-4"/>
          <w:sz w:val="28"/>
          <w:szCs w:val="28"/>
        </w:rPr>
        <w:t>ô</w:t>
      </w:r>
      <w:r w:rsidRPr="00242D1A">
        <w:rPr>
          <w:rFonts w:ascii="Times New Roman" w:eastAsia="Times New Roman" w:hAnsi="Times New Roman" w:cs="Times New Roman"/>
          <w:spacing w:val="-4"/>
          <w:sz w:val="28"/>
          <w:szCs w:val="28"/>
          <w:lang w:val="vi-VN"/>
        </w:rPr>
        <w:t>ng chấp hành th</w:t>
      </w:r>
      <w:r w:rsidR="002C77EE">
        <w:rPr>
          <w:rFonts w:ascii="Times New Roman" w:eastAsia="Times New Roman" w:hAnsi="Times New Roman" w:cs="Times New Roman"/>
          <w:spacing w:val="-4"/>
          <w:sz w:val="28"/>
          <w:szCs w:val="28"/>
        </w:rPr>
        <w:t>ì</w:t>
      </w:r>
      <w:r w:rsidRPr="00242D1A">
        <w:rPr>
          <w:rFonts w:ascii="Times New Roman" w:eastAsia="Times New Roman" w:hAnsi="Times New Roman" w:cs="Times New Roman"/>
          <w:spacing w:val="-4"/>
          <w:sz w:val="28"/>
          <w:szCs w:val="28"/>
          <w:lang w:val="vi-VN"/>
        </w:rPr>
        <w:t xml:space="preserve"> bị xử lý theo qui định hiện hành của cơ quan có thẩm quyền và phải hoàn trả lại số đó chi vượt định mức.</w:t>
      </w:r>
    </w:p>
    <w:p w:rsidR="00242D1A" w:rsidRPr="00242D1A" w:rsidRDefault="00242D1A" w:rsidP="00301FFF">
      <w:pPr>
        <w:tabs>
          <w:tab w:val="left" w:pos="1040"/>
          <w:tab w:val="left" w:pos="6840"/>
        </w:tabs>
        <w:spacing w:after="0"/>
        <w:ind w:firstLine="709"/>
        <w:jc w:val="both"/>
        <w:rPr>
          <w:rFonts w:ascii="Times New Roman" w:eastAsia="Times New Roman" w:hAnsi="Times New Roman" w:cs="Times New Roman"/>
          <w:b/>
          <w:sz w:val="28"/>
          <w:szCs w:val="28"/>
          <w:lang w:val="vi-VN"/>
        </w:rPr>
      </w:pPr>
      <w:bookmarkStart w:id="38" w:name="_Toc280793470"/>
      <w:r w:rsidRPr="00242D1A">
        <w:rPr>
          <w:rFonts w:ascii="Times New Roman" w:eastAsia="Times New Roman" w:hAnsi="Times New Roman" w:cs="Times New Roman"/>
          <w:b/>
          <w:sz w:val="28"/>
          <w:szCs w:val="28"/>
          <w:lang w:val="vi-VN"/>
        </w:rPr>
        <w:t>Điều 3</w:t>
      </w:r>
      <w:r w:rsidR="007534C5">
        <w:rPr>
          <w:rFonts w:ascii="Times New Roman" w:eastAsia="Times New Roman" w:hAnsi="Times New Roman" w:cs="Times New Roman"/>
          <w:b/>
          <w:sz w:val="28"/>
          <w:szCs w:val="28"/>
        </w:rPr>
        <w:t>1</w:t>
      </w:r>
      <w:r w:rsidRPr="00242D1A">
        <w:rPr>
          <w:rFonts w:ascii="Times New Roman" w:eastAsia="Times New Roman" w:hAnsi="Times New Roman" w:cs="Times New Roman"/>
          <w:b/>
          <w:sz w:val="28"/>
          <w:szCs w:val="28"/>
          <w:lang w:val="vi-VN"/>
        </w:rPr>
        <w:t>: Hiệu lực quy chế</w:t>
      </w:r>
      <w:bookmarkEnd w:id="38"/>
    </w:p>
    <w:p w:rsidR="00242D1A" w:rsidRPr="00242D1A" w:rsidRDefault="00242D1A" w:rsidP="00301FFF">
      <w:pPr>
        <w:tabs>
          <w:tab w:val="left" w:pos="1040"/>
          <w:tab w:val="left" w:pos="6840"/>
        </w:tabs>
        <w:spacing w:after="0"/>
        <w:ind w:firstLine="709"/>
        <w:jc w:val="both"/>
        <w:rPr>
          <w:rFonts w:ascii="Times New Roman" w:eastAsia="Times New Roman" w:hAnsi="Times New Roman" w:cs="Times New Roman"/>
          <w:sz w:val="28"/>
          <w:szCs w:val="28"/>
          <w:lang w:val="vi-VN"/>
        </w:rPr>
      </w:pPr>
      <w:r w:rsidRPr="00242D1A">
        <w:rPr>
          <w:rFonts w:ascii="Times New Roman" w:eastAsia="Times New Roman" w:hAnsi="Times New Roman" w:cs="Times New Roman"/>
          <w:sz w:val="28"/>
          <w:szCs w:val="28"/>
          <w:lang w:val="vi-VN"/>
        </w:rPr>
        <w:t>Quy chế này c</w:t>
      </w:r>
      <w:r w:rsidR="002C77EE">
        <w:rPr>
          <w:rFonts w:ascii="Times New Roman" w:eastAsia="Times New Roman" w:hAnsi="Times New Roman" w:cs="Times New Roman"/>
          <w:sz w:val="28"/>
          <w:szCs w:val="28"/>
        </w:rPr>
        <w:t>ó</w:t>
      </w:r>
      <w:r w:rsidRPr="00242D1A">
        <w:rPr>
          <w:rFonts w:ascii="Times New Roman" w:eastAsia="Times New Roman" w:hAnsi="Times New Roman" w:cs="Times New Roman"/>
          <w:sz w:val="28"/>
          <w:szCs w:val="28"/>
          <w:lang w:val="vi-VN"/>
        </w:rPr>
        <w:t xml:space="preserve"> hiệu lực từ ngày 0</w:t>
      </w:r>
      <w:r w:rsidRPr="00242D1A">
        <w:rPr>
          <w:rFonts w:ascii="Times New Roman" w:eastAsia="Times New Roman" w:hAnsi="Times New Roman" w:cs="Times New Roman"/>
          <w:sz w:val="28"/>
          <w:szCs w:val="28"/>
        </w:rPr>
        <w:t>3</w:t>
      </w:r>
      <w:r w:rsidRPr="00242D1A">
        <w:rPr>
          <w:rFonts w:ascii="Times New Roman" w:eastAsia="Times New Roman" w:hAnsi="Times New Roman" w:cs="Times New Roman"/>
          <w:sz w:val="28"/>
          <w:szCs w:val="28"/>
          <w:lang w:val="vi-VN"/>
        </w:rPr>
        <w:t xml:space="preserve"> tháng 01 năm 2024. Những quy định trước đây của trường về quản lý thu chi tài ch</w:t>
      </w:r>
      <w:r w:rsidR="002C77EE">
        <w:rPr>
          <w:rFonts w:ascii="Times New Roman" w:eastAsia="Times New Roman" w:hAnsi="Times New Roman" w:cs="Times New Roman"/>
          <w:sz w:val="28"/>
          <w:szCs w:val="28"/>
        </w:rPr>
        <w:t>í</w:t>
      </w:r>
      <w:r w:rsidRPr="00242D1A">
        <w:rPr>
          <w:rFonts w:ascii="Times New Roman" w:eastAsia="Times New Roman" w:hAnsi="Times New Roman" w:cs="Times New Roman"/>
          <w:sz w:val="28"/>
          <w:szCs w:val="28"/>
          <w:lang w:val="vi-VN"/>
        </w:rPr>
        <w:t>nh tr</w:t>
      </w:r>
      <w:r w:rsidR="002C77EE">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i với nội dung quy chế này đều b</w:t>
      </w:r>
      <w:r w:rsidR="002C77EE">
        <w:rPr>
          <w:rFonts w:ascii="Times New Roman" w:eastAsia="Times New Roman" w:hAnsi="Times New Roman" w:cs="Times New Roman"/>
          <w:sz w:val="28"/>
          <w:szCs w:val="28"/>
        </w:rPr>
        <w:t>ã</w:t>
      </w:r>
      <w:r w:rsidRPr="00242D1A">
        <w:rPr>
          <w:rFonts w:ascii="Times New Roman" w:eastAsia="Times New Roman" w:hAnsi="Times New Roman" w:cs="Times New Roman"/>
          <w:sz w:val="28"/>
          <w:szCs w:val="28"/>
          <w:lang w:val="vi-VN"/>
        </w:rPr>
        <w:t>i bỏ.</w:t>
      </w:r>
    </w:p>
    <w:p w:rsidR="00242D1A" w:rsidRPr="00242D1A" w:rsidRDefault="00242D1A" w:rsidP="00301FFF">
      <w:pPr>
        <w:tabs>
          <w:tab w:val="left" w:pos="1040"/>
          <w:tab w:val="left" w:pos="6840"/>
        </w:tabs>
        <w:spacing w:after="0"/>
        <w:ind w:firstLine="709"/>
        <w:jc w:val="both"/>
        <w:rPr>
          <w:rFonts w:ascii="Times New Roman" w:eastAsia="Times New Roman" w:hAnsi="Times New Roman" w:cs="Times New Roman"/>
          <w:sz w:val="28"/>
          <w:szCs w:val="28"/>
          <w:lang w:val="vi-VN"/>
        </w:rPr>
      </w:pPr>
      <w:r w:rsidRPr="00242D1A">
        <w:rPr>
          <w:rFonts w:ascii="Times New Roman" w:eastAsia="Times New Roman" w:hAnsi="Times New Roman" w:cs="Times New Roman"/>
          <w:sz w:val="28"/>
          <w:szCs w:val="28"/>
          <w:lang w:val="vi-VN"/>
        </w:rPr>
        <w:t>Trong qu</w:t>
      </w:r>
      <w:r w:rsidR="002C77EE">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 xml:space="preserve"> tr</w:t>
      </w:r>
      <w:r w:rsidR="002C77EE">
        <w:rPr>
          <w:rFonts w:ascii="Times New Roman" w:eastAsia="Times New Roman" w:hAnsi="Times New Roman" w:cs="Times New Roman"/>
          <w:sz w:val="28"/>
          <w:szCs w:val="28"/>
        </w:rPr>
        <w:t>ì</w:t>
      </w:r>
      <w:r w:rsidRPr="00242D1A">
        <w:rPr>
          <w:rFonts w:ascii="Times New Roman" w:eastAsia="Times New Roman" w:hAnsi="Times New Roman" w:cs="Times New Roman"/>
          <w:sz w:val="28"/>
          <w:szCs w:val="28"/>
          <w:lang w:val="vi-VN"/>
        </w:rPr>
        <w:t>nh thực hiện, quy chế chi ti</w:t>
      </w:r>
      <w:r w:rsidR="002C77EE">
        <w:rPr>
          <w:rFonts w:ascii="Times New Roman" w:eastAsia="Times New Roman" w:hAnsi="Times New Roman" w:cs="Times New Roman"/>
          <w:sz w:val="28"/>
          <w:szCs w:val="28"/>
        </w:rPr>
        <w:t>ê</w:t>
      </w:r>
      <w:r w:rsidRPr="00242D1A">
        <w:rPr>
          <w:rFonts w:ascii="Times New Roman" w:eastAsia="Times New Roman" w:hAnsi="Times New Roman" w:cs="Times New Roman"/>
          <w:sz w:val="28"/>
          <w:szCs w:val="28"/>
          <w:lang w:val="vi-VN"/>
        </w:rPr>
        <w:t xml:space="preserve">u nội bộ </w:t>
      </w:r>
      <w:r w:rsidR="002C77EE">
        <w:rPr>
          <w:rFonts w:ascii="Times New Roman" w:eastAsia="Times New Roman" w:hAnsi="Times New Roman" w:cs="Times New Roman"/>
          <w:sz w:val="28"/>
          <w:szCs w:val="28"/>
        </w:rPr>
        <w:t>có</w:t>
      </w:r>
      <w:r w:rsidRPr="00242D1A">
        <w:rPr>
          <w:rFonts w:ascii="Times New Roman" w:eastAsia="Times New Roman" w:hAnsi="Times New Roman" w:cs="Times New Roman"/>
          <w:sz w:val="28"/>
          <w:szCs w:val="28"/>
          <w:lang w:val="vi-VN"/>
        </w:rPr>
        <w:t xml:space="preserve"> thể được bổ sung, sửa đổi cho ph</w:t>
      </w:r>
      <w:r w:rsidR="002C77EE">
        <w:rPr>
          <w:rFonts w:ascii="Times New Roman" w:eastAsia="Times New Roman" w:hAnsi="Times New Roman" w:cs="Times New Roman"/>
          <w:sz w:val="28"/>
          <w:szCs w:val="28"/>
        </w:rPr>
        <w:t>ù</w:t>
      </w:r>
      <w:r w:rsidRPr="00242D1A">
        <w:rPr>
          <w:rFonts w:ascii="Times New Roman" w:eastAsia="Times New Roman" w:hAnsi="Times New Roman" w:cs="Times New Roman"/>
          <w:sz w:val="28"/>
          <w:szCs w:val="28"/>
          <w:lang w:val="vi-VN"/>
        </w:rPr>
        <w:t xml:space="preserve"> hợp với quy định mới của Nhà nước và t</w:t>
      </w:r>
      <w:r w:rsidR="002C77EE">
        <w:rPr>
          <w:rFonts w:ascii="Times New Roman" w:eastAsia="Times New Roman" w:hAnsi="Times New Roman" w:cs="Times New Roman"/>
          <w:sz w:val="28"/>
          <w:szCs w:val="28"/>
        </w:rPr>
        <w:t>ì</w:t>
      </w:r>
      <w:r w:rsidR="002C77EE">
        <w:rPr>
          <w:rFonts w:ascii="Times New Roman" w:eastAsia="Times New Roman" w:hAnsi="Times New Roman" w:cs="Times New Roman"/>
          <w:sz w:val="28"/>
          <w:szCs w:val="28"/>
          <w:lang w:val="vi-VN"/>
        </w:rPr>
        <w:t>nh h</w:t>
      </w:r>
      <w:r w:rsidR="002C77EE">
        <w:rPr>
          <w:rFonts w:ascii="Times New Roman" w:eastAsia="Times New Roman" w:hAnsi="Times New Roman" w:cs="Times New Roman"/>
          <w:sz w:val="28"/>
          <w:szCs w:val="28"/>
        </w:rPr>
        <w:t>ì</w:t>
      </w:r>
      <w:r w:rsidRPr="00242D1A">
        <w:rPr>
          <w:rFonts w:ascii="Times New Roman" w:eastAsia="Times New Roman" w:hAnsi="Times New Roman" w:cs="Times New Roman"/>
          <w:sz w:val="28"/>
          <w:szCs w:val="28"/>
          <w:lang w:val="vi-VN"/>
        </w:rPr>
        <w:t>nh thực tế của trường do Hiệu trưởng quyết định trên cơ sở đề nghị của cấc bộ phận trong toàn đơn vị.</w:t>
      </w:r>
    </w:p>
    <w:p w:rsidR="00242D1A" w:rsidRPr="00301FFF" w:rsidRDefault="00242D1A" w:rsidP="00301FFF">
      <w:pPr>
        <w:tabs>
          <w:tab w:val="left" w:pos="1040"/>
          <w:tab w:val="left" w:pos="6840"/>
        </w:tabs>
        <w:spacing w:after="0"/>
        <w:ind w:firstLine="709"/>
        <w:jc w:val="both"/>
        <w:rPr>
          <w:rFonts w:ascii="Times New Roman" w:eastAsia="Times New Roman" w:hAnsi="Times New Roman" w:cs="Times New Roman"/>
          <w:sz w:val="28"/>
          <w:szCs w:val="28"/>
        </w:rPr>
      </w:pPr>
      <w:r w:rsidRPr="00242D1A">
        <w:rPr>
          <w:rFonts w:ascii="Times New Roman" w:eastAsia="Times New Roman" w:hAnsi="Times New Roman" w:cs="Times New Roman"/>
          <w:sz w:val="28"/>
          <w:szCs w:val="28"/>
          <w:lang w:val="vi-VN"/>
        </w:rPr>
        <w:t>Quy chế này đ</w:t>
      </w:r>
      <w:r w:rsidR="002C77EE">
        <w:rPr>
          <w:rFonts w:ascii="Times New Roman" w:eastAsia="Times New Roman" w:hAnsi="Times New Roman" w:cs="Times New Roman"/>
          <w:sz w:val="28"/>
          <w:szCs w:val="28"/>
        </w:rPr>
        <w:t>ã</w:t>
      </w:r>
      <w:r w:rsidRPr="00242D1A">
        <w:rPr>
          <w:rFonts w:ascii="Times New Roman" w:eastAsia="Times New Roman" w:hAnsi="Times New Roman" w:cs="Times New Roman"/>
          <w:sz w:val="28"/>
          <w:szCs w:val="28"/>
          <w:lang w:val="vi-VN"/>
        </w:rPr>
        <w:t xml:space="preserve"> được hội nghị c</w:t>
      </w:r>
      <w:r w:rsidR="002C77EE">
        <w:rPr>
          <w:rFonts w:ascii="Times New Roman" w:eastAsia="Times New Roman" w:hAnsi="Times New Roman" w:cs="Times New Roman"/>
          <w:sz w:val="28"/>
          <w:szCs w:val="28"/>
        </w:rPr>
        <w:t>á</w:t>
      </w:r>
      <w:r w:rsidRPr="00242D1A">
        <w:rPr>
          <w:rFonts w:ascii="Times New Roman" w:eastAsia="Times New Roman" w:hAnsi="Times New Roman" w:cs="Times New Roman"/>
          <w:sz w:val="28"/>
          <w:szCs w:val="28"/>
          <w:lang w:val="vi-VN"/>
        </w:rPr>
        <w:t>n bộ vi</w:t>
      </w:r>
      <w:r w:rsidR="002C77EE">
        <w:rPr>
          <w:rFonts w:ascii="Times New Roman" w:eastAsia="Times New Roman" w:hAnsi="Times New Roman" w:cs="Times New Roman"/>
          <w:sz w:val="28"/>
          <w:szCs w:val="28"/>
        </w:rPr>
        <w:t>ê</w:t>
      </w:r>
      <w:r w:rsidRPr="00242D1A">
        <w:rPr>
          <w:rFonts w:ascii="Times New Roman" w:eastAsia="Times New Roman" w:hAnsi="Times New Roman" w:cs="Times New Roman"/>
          <w:sz w:val="28"/>
          <w:szCs w:val="28"/>
          <w:lang w:val="vi-VN"/>
        </w:rPr>
        <w:t>n chức trường Tiểu học  x</w:t>
      </w:r>
      <w:r w:rsidR="002C77EE">
        <w:rPr>
          <w:rFonts w:ascii="Times New Roman" w:eastAsia="Times New Roman" w:hAnsi="Times New Roman" w:cs="Times New Roman"/>
          <w:sz w:val="28"/>
          <w:szCs w:val="28"/>
        </w:rPr>
        <w:t>ã</w:t>
      </w:r>
      <w:r w:rsidRPr="00242D1A">
        <w:rPr>
          <w:rFonts w:ascii="Times New Roman" w:eastAsia="Times New Roman" w:hAnsi="Times New Roman" w:cs="Times New Roman"/>
          <w:sz w:val="28"/>
          <w:szCs w:val="28"/>
          <w:lang w:val="vi-VN"/>
        </w:rPr>
        <w:t xml:space="preserve"> Nghĩa </w:t>
      </w:r>
      <w:r w:rsidRPr="00242D1A">
        <w:rPr>
          <w:rFonts w:ascii="Times New Roman" w:eastAsia="Times New Roman" w:hAnsi="Times New Roman" w:cs="Times New Roman"/>
          <w:sz w:val="28"/>
          <w:szCs w:val="28"/>
        </w:rPr>
        <w:t>Mi</w:t>
      </w:r>
      <w:r w:rsidRPr="00242D1A">
        <w:rPr>
          <w:rFonts w:ascii="Times New Roman" w:eastAsia="Times New Roman" w:hAnsi="Times New Roman" w:cs="Times New Roman"/>
          <w:sz w:val="28"/>
          <w:szCs w:val="28"/>
          <w:lang w:val="vi-VN"/>
        </w:rPr>
        <w:t>nh th</w:t>
      </w:r>
      <w:r w:rsidR="002C77EE">
        <w:rPr>
          <w:rFonts w:ascii="Times New Roman" w:eastAsia="Times New Roman" w:hAnsi="Times New Roman" w:cs="Times New Roman"/>
          <w:sz w:val="28"/>
          <w:szCs w:val="28"/>
        </w:rPr>
        <w:t>ô</w:t>
      </w:r>
      <w:r w:rsidRPr="00242D1A">
        <w:rPr>
          <w:rFonts w:ascii="Times New Roman" w:eastAsia="Times New Roman" w:hAnsi="Times New Roman" w:cs="Times New Roman"/>
          <w:sz w:val="28"/>
          <w:szCs w:val="28"/>
          <w:lang w:val="vi-VN"/>
        </w:rPr>
        <w:t>ng qua ngày 0</w:t>
      </w:r>
      <w:r w:rsidRPr="00242D1A">
        <w:rPr>
          <w:rFonts w:ascii="Times New Roman" w:eastAsia="Times New Roman" w:hAnsi="Times New Roman" w:cs="Times New Roman"/>
          <w:sz w:val="28"/>
          <w:szCs w:val="28"/>
        </w:rPr>
        <w:t>3</w:t>
      </w:r>
      <w:r w:rsidRPr="00242D1A">
        <w:rPr>
          <w:rFonts w:ascii="Times New Roman" w:eastAsia="Times New Roman" w:hAnsi="Times New Roman" w:cs="Times New Roman"/>
          <w:sz w:val="28"/>
          <w:szCs w:val="28"/>
          <w:lang w:val="vi-VN"/>
        </w:rPr>
        <w:t xml:space="preserve"> tháng 01 năm 2024 với 100% ý kiến đồng ý.</w:t>
      </w:r>
    </w:p>
    <w:tbl>
      <w:tblPr>
        <w:tblW w:w="10065" w:type="dxa"/>
        <w:tblInd w:w="-318" w:type="dxa"/>
        <w:tblLook w:val="01E0"/>
      </w:tblPr>
      <w:tblGrid>
        <w:gridCol w:w="2978"/>
        <w:gridCol w:w="709"/>
        <w:gridCol w:w="2976"/>
        <w:gridCol w:w="3402"/>
      </w:tblGrid>
      <w:tr w:rsidR="00242D1A" w:rsidRPr="00242D1A" w:rsidTr="0007436E">
        <w:tc>
          <w:tcPr>
            <w:tcW w:w="2978" w:type="dxa"/>
          </w:tcPr>
          <w:p w:rsidR="00242D1A" w:rsidRPr="00242D1A" w:rsidRDefault="00242D1A" w:rsidP="00CA396D">
            <w:pPr>
              <w:spacing w:after="0"/>
              <w:rPr>
                <w:rFonts w:ascii="Times New Roman" w:eastAsia="Times New Roman" w:hAnsi="Times New Roman"/>
                <w:b/>
                <w:i/>
                <w:sz w:val="24"/>
                <w:szCs w:val="24"/>
                <w:lang w:val="es-SV"/>
              </w:rPr>
            </w:pPr>
            <w:r w:rsidRPr="00242D1A">
              <w:rPr>
                <w:rFonts w:ascii="Times New Roman" w:eastAsia="Times New Roman" w:hAnsi="Times New Roman"/>
                <w:b/>
                <w:i/>
                <w:sz w:val="24"/>
                <w:szCs w:val="24"/>
                <w:lang w:val="es-SV"/>
              </w:rPr>
              <w:t>Nơi nhận:</w:t>
            </w:r>
          </w:p>
          <w:p w:rsidR="00242D1A" w:rsidRPr="00242D1A" w:rsidRDefault="00242D1A" w:rsidP="00CA396D">
            <w:pPr>
              <w:spacing w:after="0"/>
              <w:rPr>
                <w:rFonts w:ascii="Times New Roman" w:eastAsia="Times New Roman" w:hAnsi="Times New Roman"/>
                <w:lang w:val="es-SV"/>
              </w:rPr>
            </w:pPr>
            <w:r w:rsidRPr="00242D1A">
              <w:rPr>
                <w:rFonts w:ascii="Times New Roman" w:eastAsia="Times New Roman" w:hAnsi="Times New Roman"/>
                <w:lang w:val="es-SV"/>
              </w:rPr>
              <w:t>- Như Điều 9;</w:t>
            </w:r>
          </w:p>
          <w:p w:rsidR="00242D1A" w:rsidRPr="00242D1A" w:rsidRDefault="00242D1A" w:rsidP="00CA396D">
            <w:pPr>
              <w:spacing w:after="0"/>
              <w:rPr>
                <w:rFonts w:ascii="Times New Roman" w:eastAsia="Times New Roman" w:hAnsi="Times New Roman"/>
                <w:lang w:val="es-SV"/>
              </w:rPr>
            </w:pPr>
            <w:r w:rsidRPr="00242D1A">
              <w:rPr>
                <w:rFonts w:ascii="Times New Roman" w:eastAsia="Times New Roman" w:hAnsi="Times New Roman"/>
                <w:lang w:val="es-SV"/>
              </w:rPr>
              <w:t xml:space="preserve">- </w:t>
            </w:r>
            <w:r w:rsidR="00CA396D">
              <w:rPr>
                <w:rFonts w:ascii="Times New Roman" w:eastAsia="Times New Roman" w:hAnsi="Times New Roman"/>
                <w:lang w:val="es-SV"/>
              </w:rPr>
              <w:t>Các phòng</w:t>
            </w:r>
            <w:r w:rsidRPr="00242D1A">
              <w:rPr>
                <w:rFonts w:ascii="Times New Roman" w:eastAsia="Times New Roman" w:hAnsi="Times New Roman"/>
                <w:lang w:val="es-SV"/>
              </w:rPr>
              <w:t>: GD&amp;ĐT, TCKH;</w:t>
            </w:r>
          </w:p>
          <w:p w:rsidR="00242D1A" w:rsidRPr="00242D1A" w:rsidRDefault="00242D1A" w:rsidP="00CA396D">
            <w:pPr>
              <w:spacing w:after="0"/>
              <w:rPr>
                <w:rFonts w:ascii="Times New Roman" w:eastAsia="Times New Roman" w:hAnsi="Times New Roman"/>
                <w:lang w:val="es-SV"/>
              </w:rPr>
            </w:pPr>
            <w:r w:rsidRPr="00242D1A">
              <w:rPr>
                <w:rFonts w:ascii="Times New Roman" w:eastAsia="Times New Roman" w:hAnsi="Times New Roman"/>
                <w:lang w:val="es-SV"/>
              </w:rPr>
              <w:t>- Kho bạc nhà nước huyện;</w:t>
            </w:r>
          </w:p>
          <w:p w:rsidR="00242D1A" w:rsidRPr="00242D1A" w:rsidRDefault="00242D1A" w:rsidP="00CA396D">
            <w:pPr>
              <w:spacing w:after="0"/>
              <w:rPr>
                <w:rFonts w:ascii="Times New Roman" w:eastAsia="Times New Roman" w:hAnsi="Times New Roman"/>
                <w:lang w:val="en-GB"/>
              </w:rPr>
            </w:pPr>
            <w:r w:rsidRPr="00242D1A">
              <w:rPr>
                <w:rFonts w:ascii="Times New Roman" w:eastAsia="Times New Roman" w:hAnsi="Times New Roman"/>
                <w:lang w:val="en-GB"/>
              </w:rPr>
              <w:t>- Lưu VT.</w:t>
            </w:r>
          </w:p>
          <w:p w:rsidR="00242D1A" w:rsidRPr="00242D1A" w:rsidRDefault="00242D1A" w:rsidP="00242D1A">
            <w:pPr>
              <w:spacing w:line="288" w:lineRule="auto"/>
              <w:rPr>
                <w:rFonts w:ascii="Times New Roman" w:eastAsia="Times New Roman" w:hAnsi="Times New Roman"/>
                <w:sz w:val="28"/>
                <w:szCs w:val="28"/>
                <w:lang w:val="en-GB"/>
              </w:rPr>
            </w:pPr>
          </w:p>
        </w:tc>
        <w:tc>
          <w:tcPr>
            <w:tcW w:w="709" w:type="dxa"/>
          </w:tcPr>
          <w:p w:rsidR="00242D1A" w:rsidRPr="00242D1A" w:rsidRDefault="00242D1A" w:rsidP="002C77EE">
            <w:pPr>
              <w:spacing w:line="288" w:lineRule="auto"/>
              <w:rPr>
                <w:rFonts w:ascii="Times New Roman" w:eastAsia="Times New Roman" w:hAnsi="Times New Roman"/>
                <w:b/>
                <w:sz w:val="28"/>
                <w:szCs w:val="28"/>
                <w:lang w:val="en-GB"/>
              </w:rPr>
            </w:pPr>
          </w:p>
        </w:tc>
        <w:tc>
          <w:tcPr>
            <w:tcW w:w="2976" w:type="dxa"/>
          </w:tcPr>
          <w:p w:rsidR="00242D1A" w:rsidRPr="00242D1A" w:rsidRDefault="00242D1A" w:rsidP="00F533A7">
            <w:pPr>
              <w:spacing w:after="0" w:line="288" w:lineRule="auto"/>
              <w:jc w:val="center"/>
              <w:rPr>
                <w:rFonts w:ascii="Times New Roman" w:eastAsia="Times New Roman" w:hAnsi="Times New Roman"/>
                <w:b/>
                <w:sz w:val="28"/>
                <w:szCs w:val="28"/>
                <w:lang w:val="en-GB"/>
              </w:rPr>
            </w:pPr>
            <w:r w:rsidRPr="00242D1A">
              <w:rPr>
                <w:rFonts w:ascii="Times New Roman" w:eastAsia="Times New Roman" w:hAnsi="Times New Roman"/>
                <w:b/>
                <w:sz w:val="28"/>
                <w:szCs w:val="28"/>
                <w:lang w:val="en-GB"/>
              </w:rPr>
              <w:t xml:space="preserve">CHỦ TỊCH </w:t>
            </w:r>
          </w:p>
          <w:p w:rsidR="00242D1A" w:rsidRPr="00242D1A" w:rsidRDefault="00242D1A" w:rsidP="00F533A7">
            <w:pPr>
              <w:spacing w:after="0" w:line="288" w:lineRule="auto"/>
              <w:jc w:val="center"/>
              <w:rPr>
                <w:rFonts w:ascii="Times New Roman" w:eastAsia="Times New Roman" w:hAnsi="Times New Roman"/>
                <w:b/>
                <w:sz w:val="28"/>
                <w:szCs w:val="28"/>
                <w:lang w:val="en-GB"/>
              </w:rPr>
            </w:pPr>
            <w:r w:rsidRPr="00242D1A">
              <w:rPr>
                <w:rFonts w:ascii="Times New Roman" w:eastAsia="Times New Roman" w:hAnsi="Times New Roman"/>
                <w:b/>
                <w:sz w:val="28"/>
                <w:szCs w:val="28"/>
                <w:lang w:val="en-GB"/>
              </w:rPr>
              <w:t>CÔNG ĐOÀN CƠ SỞ</w:t>
            </w:r>
          </w:p>
          <w:p w:rsidR="00242D1A" w:rsidRPr="00242D1A" w:rsidRDefault="00242D1A" w:rsidP="00242D1A">
            <w:pPr>
              <w:spacing w:line="288" w:lineRule="auto"/>
              <w:jc w:val="center"/>
              <w:rPr>
                <w:rFonts w:ascii="Times New Roman" w:eastAsia="Times New Roman" w:hAnsi="Times New Roman"/>
                <w:b/>
                <w:sz w:val="28"/>
                <w:szCs w:val="28"/>
                <w:lang w:val="en-GB"/>
              </w:rPr>
            </w:pPr>
          </w:p>
          <w:p w:rsidR="00242D1A" w:rsidRPr="00242D1A" w:rsidRDefault="00242D1A" w:rsidP="00242D1A">
            <w:pPr>
              <w:spacing w:line="288" w:lineRule="auto"/>
              <w:rPr>
                <w:rFonts w:ascii="Times New Roman" w:eastAsia="Times New Roman" w:hAnsi="Times New Roman"/>
                <w:b/>
                <w:sz w:val="28"/>
                <w:szCs w:val="28"/>
                <w:lang w:val="en-GB"/>
              </w:rPr>
            </w:pPr>
          </w:p>
          <w:p w:rsidR="00242D1A" w:rsidRPr="00242D1A" w:rsidRDefault="00242D1A" w:rsidP="0007436E">
            <w:pPr>
              <w:spacing w:line="288" w:lineRule="auto"/>
              <w:jc w:val="center"/>
              <w:rPr>
                <w:rFonts w:ascii="Times New Roman" w:eastAsia="Times New Roman" w:hAnsi="Times New Roman"/>
                <w:b/>
                <w:sz w:val="28"/>
                <w:szCs w:val="28"/>
                <w:lang w:val="en-GB"/>
              </w:rPr>
            </w:pPr>
            <w:r w:rsidRPr="00242D1A">
              <w:rPr>
                <w:rFonts w:ascii="Times New Roman" w:eastAsia="Times New Roman" w:hAnsi="Times New Roman"/>
                <w:b/>
                <w:sz w:val="28"/>
                <w:szCs w:val="28"/>
                <w:lang w:val="en-GB"/>
              </w:rPr>
              <w:t xml:space="preserve"> Lê Văn Thái</w:t>
            </w:r>
          </w:p>
        </w:tc>
        <w:tc>
          <w:tcPr>
            <w:tcW w:w="3402" w:type="dxa"/>
          </w:tcPr>
          <w:p w:rsidR="00242D1A" w:rsidRPr="00242D1A" w:rsidRDefault="00242D1A" w:rsidP="00242D1A">
            <w:pPr>
              <w:spacing w:line="288" w:lineRule="auto"/>
              <w:jc w:val="center"/>
              <w:rPr>
                <w:rFonts w:ascii="Times New Roman" w:eastAsia="Times New Roman" w:hAnsi="Times New Roman"/>
                <w:b/>
                <w:sz w:val="28"/>
                <w:szCs w:val="28"/>
                <w:lang w:val="en-GB"/>
              </w:rPr>
            </w:pPr>
            <w:r w:rsidRPr="00242D1A">
              <w:rPr>
                <w:rFonts w:ascii="Times New Roman" w:eastAsia="Times New Roman" w:hAnsi="Times New Roman"/>
                <w:b/>
                <w:sz w:val="28"/>
                <w:szCs w:val="28"/>
                <w:lang w:val="en-GB"/>
              </w:rPr>
              <w:t>HIỆU TRƯỞNG</w:t>
            </w:r>
          </w:p>
          <w:p w:rsidR="00242D1A" w:rsidRPr="00242D1A" w:rsidRDefault="00242D1A" w:rsidP="00242D1A">
            <w:pPr>
              <w:spacing w:line="288" w:lineRule="auto"/>
              <w:jc w:val="center"/>
              <w:rPr>
                <w:rFonts w:ascii="Times New Roman" w:eastAsia="Times New Roman" w:hAnsi="Times New Roman"/>
                <w:b/>
                <w:sz w:val="28"/>
                <w:szCs w:val="28"/>
                <w:lang w:val="en-GB"/>
              </w:rPr>
            </w:pPr>
          </w:p>
          <w:p w:rsidR="00242D1A" w:rsidRDefault="00242D1A" w:rsidP="00242D1A">
            <w:pPr>
              <w:spacing w:line="288" w:lineRule="auto"/>
              <w:jc w:val="center"/>
              <w:rPr>
                <w:rFonts w:ascii="Times New Roman" w:eastAsia="Times New Roman" w:hAnsi="Times New Roman"/>
                <w:b/>
                <w:sz w:val="28"/>
                <w:szCs w:val="28"/>
                <w:lang w:val="en-GB"/>
              </w:rPr>
            </w:pPr>
          </w:p>
          <w:p w:rsidR="007534C5" w:rsidRPr="007534C5" w:rsidRDefault="007534C5" w:rsidP="00242D1A">
            <w:pPr>
              <w:spacing w:line="288" w:lineRule="auto"/>
              <w:jc w:val="center"/>
              <w:rPr>
                <w:rFonts w:ascii="Times New Roman" w:eastAsia="Times New Roman" w:hAnsi="Times New Roman"/>
                <w:b/>
                <w:sz w:val="2"/>
                <w:szCs w:val="2"/>
                <w:lang w:val="en-GB"/>
              </w:rPr>
            </w:pPr>
          </w:p>
          <w:p w:rsidR="00242D1A" w:rsidRPr="00242D1A" w:rsidRDefault="007534C5" w:rsidP="00242D1A">
            <w:pPr>
              <w:spacing w:line="288" w:lineRule="auto"/>
              <w:jc w:val="center"/>
              <w:rPr>
                <w:rFonts w:ascii="Times New Roman" w:eastAsia="Times New Roman" w:hAnsi="Times New Roman"/>
                <w:b/>
                <w:sz w:val="28"/>
                <w:szCs w:val="28"/>
                <w:lang w:val="en-GB"/>
              </w:rPr>
            </w:pPr>
            <w:r>
              <w:rPr>
                <w:rFonts w:ascii="Times New Roman" w:eastAsia="Times New Roman" w:hAnsi="Times New Roman"/>
                <w:b/>
                <w:sz w:val="28"/>
                <w:szCs w:val="28"/>
                <w:lang w:val="en-GB"/>
              </w:rPr>
              <w:t>Vũ Thị Loan</w:t>
            </w:r>
          </w:p>
          <w:p w:rsidR="00242D1A" w:rsidRPr="00242D1A" w:rsidRDefault="00242D1A" w:rsidP="00242D1A">
            <w:pPr>
              <w:spacing w:line="288" w:lineRule="auto"/>
              <w:rPr>
                <w:rFonts w:ascii="Times New Roman" w:eastAsia="Times New Roman" w:hAnsi="Times New Roman"/>
                <w:b/>
                <w:sz w:val="28"/>
                <w:szCs w:val="28"/>
                <w:lang w:val="en-GB"/>
              </w:rPr>
            </w:pPr>
            <w:r w:rsidRPr="00242D1A">
              <w:rPr>
                <w:rFonts w:ascii="Times New Roman" w:eastAsia="Times New Roman" w:hAnsi="Times New Roman"/>
                <w:b/>
                <w:sz w:val="28"/>
                <w:szCs w:val="28"/>
                <w:lang w:val="en-GB"/>
              </w:rPr>
              <w:t xml:space="preserve">           </w:t>
            </w:r>
          </w:p>
          <w:p w:rsidR="00242D1A" w:rsidRPr="00242D1A" w:rsidRDefault="00242D1A" w:rsidP="00242D1A">
            <w:pPr>
              <w:spacing w:line="288" w:lineRule="auto"/>
              <w:rPr>
                <w:rFonts w:ascii="Times New Roman" w:eastAsia="Times New Roman" w:hAnsi="Times New Roman"/>
                <w:b/>
                <w:sz w:val="28"/>
                <w:szCs w:val="28"/>
                <w:lang w:val="en-GB"/>
              </w:rPr>
            </w:pPr>
          </w:p>
        </w:tc>
      </w:tr>
    </w:tbl>
    <w:p w:rsidR="00242D1A" w:rsidRPr="00242D1A" w:rsidRDefault="00242D1A" w:rsidP="00242D1A">
      <w:pPr>
        <w:spacing w:line="240" w:lineRule="auto"/>
        <w:jc w:val="both"/>
        <w:rPr>
          <w:rFonts w:ascii="Times New Roman" w:eastAsia="Times New Roman" w:hAnsi="Times New Roman" w:cs="Times New Roman"/>
          <w:b/>
          <w:sz w:val="28"/>
          <w:szCs w:val="28"/>
          <w:lang w:val="nl-NL"/>
        </w:rPr>
      </w:pPr>
    </w:p>
    <w:p w:rsidR="00242D1A" w:rsidRPr="00242D1A" w:rsidRDefault="00242D1A" w:rsidP="00242D1A">
      <w:pPr>
        <w:spacing w:line="240" w:lineRule="auto"/>
        <w:ind w:hanging="567"/>
        <w:rPr>
          <w:rFonts w:ascii="Times New Roman" w:eastAsia="Times New Roman" w:hAnsi="Times New Roman" w:cs="Times New Roman"/>
          <w:b/>
          <w:sz w:val="28"/>
          <w:szCs w:val="28"/>
          <w:lang w:val="nl-NL"/>
        </w:rPr>
      </w:pPr>
    </w:p>
    <w:p w:rsidR="00242D1A" w:rsidRPr="00242D1A" w:rsidRDefault="00242D1A" w:rsidP="00242D1A">
      <w:pPr>
        <w:spacing w:line="240" w:lineRule="auto"/>
        <w:rPr>
          <w:rFonts w:ascii="Times New Roman" w:eastAsia="Times New Roman" w:hAnsi="Times New Roman" w:cs="Times New Roman"/>
          <w:sz w:val="28"/>
          <w:szCs w:val="28"/>
          <w:lang w:val="nl-NL"/>
        </w:rPr>
      </w:pPr>
    </w:p>
    <w:p w:rsidR="000D709C" w:rsidRDefault="000D709C"/>
    <w:sectPr w:rsidR="000D709C" w:rsidSect="00415C7D">
      <w:headerReference w:type="default" r:id="rId8"/>
      <w:pgSz w:w="11906" w:h="16838"/>
      <w:pgMar w:top="1134" w:right="1134" w:bottom="1134" w:left="170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7F27" w:rsidRDefault="00C87F27" w:rsidP="00242D1A">
      <w:pPr>
        <w:spacing w:after="0" w:line="240" w:lineRule="auto"/>
      </w:pPr>
      <w:r>
        <w:separator/>
      </w:r>
    </w:p>
  </w:endnote>
  <w:endnote w:type="continuationSeparator" w:id="1">
    <w:p w:rsidR="00C87F27" w:rsidRDefault="00C87F27" w:rsidP="00242D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7F27" w:rsidRDefault="00C87F27" w:rsidP="00242D1A">
      <w:pPr>
        <w:spacing w:after="0" w:line="240" w:lineRule="auto"/>
      </w:pPr>
      <w:r>
        <w:separator/>
      </w:r>
    </w:p>
  </w:footnote>
  <w:footnote w:type="continuationSeparator" w:id="1">
    <w:p w:rsidR="00C87F27" w:rsidRDefault="00C87F27" w:rsidP="00242D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0297"/>
      <w:docPartObj>
        <w:docPartGallery w:val="Page Numbers (Top of Page)"/>
        <w:docPartUnique/>
      </w:docPartObj>
    </w:sdtPr>
    <w:sdtEndPr>
      <w:rPr>
        <w:rFonts w:ascii="Times New Roman" w:hAnsi="Times New Roman" w:cs="Times New Roman"/>
        <w:sz w:val="28"/>
        <w:szCs w:val="28"/>
      </w:rPr>
    </w:sdtEndPr>
    <w:sdtContent>
      <w:p w:rsidR="00580DA3" w:rsidRDefault="009C771C">
        <w:pPr>
          <w:pStyle w:val="Header"/>
          <w:jc w:val="center"/>
        </w:pPr>
        <w:r w:rsidRPr="00EB67D8">
          <w:rPr>
            <w:rFonts w:ascii="Times New Roman" w:hAnsi="Times New Roman" w:cs="Times New Roman"/>
            <w:sz w:val="28"/>
            <w:szCs w:val="28"/>
          </w:rPr>
          <w:fldChar w:fldCharType="begin"/>
        </w:r>
        <w:r w:rsidR="00580DA3" w:rsidRPr="00EB67D8">
          <w:rPr>
            <w:rFonts w:ascii="Times New Roman" w:hAnsi="Times New Roman" w:cs="Times New Roman"/>
            <w:sz w:val="28"/>
            <w:szCs w:val="28"/>
          </w:rPr>
          <w:instrText xml:space="preserve"> PAGE   \* MERGEFORMAT </w:instrText>
        </w:r>
        <w:r w:rsidRPr="00EB67D8">
          <w:rPr>
            <w:rFonts w:ascii="Times New Roman" w:hAnsi="Times New Roman" w:cs="Times New Roman"/>
            <w:sz w:val="28"/>
            <w:szCs w:val="28"/>
          </w:rPr>
          <w:fldChar w:fldCharType="separate"/>
        </w:r>
        <w:r w:rsidR="00682F70">
          <w:rPr>
            <w:rFonts w:ascii="Times New Roman" w:hAnsi="Times New Roman" w:cs="Times New Roman"/>
            <w:noProof/>
            <w:sz w:val="28"/>
            <w:szCs w:val="28"/>
          </w:rPr>
          <w:t>6</w:t>
        </w:r>
        <w:r w:rsidRPr="00EB67D8">
          <w:rPr>
            <w:rFonts w:ascii="Times New Roman" w:hAnsi="Times New Roman" w:cs="Times New Roman"/>
            <w:sz w:val="28"/>
            <w:szCs w:val="28"/>
          </w:rPr>
          <w:fldChar w:fldCharType="end"/>
        </w:r>
      </w:p>
    </w:sdtContent>
  </w:sdt>
  <w:p w:rsidR="00580DA3" w:rsidRDefault="00580DA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4447EC"/>
    <w:multiLevelType w:val="hybridMultilevel"/>
    <w:tmpl w:val="D792855C"/>
    <w:lvl w:ilvl="0" w:tplc="3F1EE0D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24578"/>
  </w:hdrShapeDefaults>
  <w:footnotePr>
    <w:footnote w:id="0"/>
    <w:footnote w:id="1"/>
  </w:footnotePr>
  <w:endnotePr>
    <w:endnote w:id="0"/>
    <w:endnote w:id="1"/>
  </w:endnotePr>
  <w:compat/>
  <w:rsids>
    <w:rsidRoot w:val="00242D1A"/>
    <w:rsid w:val="00027954"/>
    <w:rsid w:val="00037B86"/>
    <w:rsid w:val="0007436E"/>
    <w:rsid w:val="00086FA1"/>
    <w:rsid w:val="000C63C8"/>
    <w:rsid w:val="000D2BAD"/>
    <w:rsid w:val="000D709C"/>
    <w:rsid w:val="000F33DA"/>
    <w:rsid w:val="00165F83"/>
    <w:rsid w:val="00185110"/>
    <w:rsid w:val="001D0B72"/>
    <w:rsid w:val="001D65FE"/>
    <w:rsid w:val="001E09D6"/>
    <w:rsid w:val="002068F5"/>
    <w:rsid w:val="00234A7D"/>
    <w:rsid w:val="00242D1A"/>
    <w:rsid w:val="00257890"/>
    <w:rsid w:val="0027524A"/>
    <w:rsid w:val="00287CD1"/>
    <w:rsid w:val="00291BDE"/>
    <w:rsid w:val="002B1715"/>
    <w:rsid w:val="002C77EE"/>
    <w:rsid w:val="002F0159"/>
    <w:rsid w:val="00301FFF"/>
    <w:rsid w:val="00371314"/>
    <w:rsid w:val="00386FF7"/>
    <w:rsid w:val="00395545"/>
    <w:rsid w:val="003C776A"/>
    <w:rsid w:val="003D1894"/>
    <w:rsid w:val="003D3F48"/>
    <w:rsid w:val="003D7E30"/>
    <w:rsid w:val="003E3A5B"/>
    <w:rsid w:val="003E6BCE"/>
    <w:rsid w:val="00415C7D"/>
    <w:rsid w:val="00416F31"/>
    <w:rsid w:val="00423971"/>
    <w:rsid w:val="004C483E"/>
    <w:rsid w:val="005408F9"/>
    <w:rsid w:val="00555582"/>
    <w:rsid w:val="00560C8C"/>
    <w:rsid w:val="00580DA3"/>
    <w:rsid w:val="00597775"/>
    <w:rsid w:val="005A0ADB"/>
    <w:rsid w:val="0061709A"/>
    <w:rsid w:val="0064505B"/>
    <w:rsid w:val="006829F5"/>
    <w:rsid w:val="00682F70"/>
    <w:rsid w:val="006C28AD"/>
    <w:rsid w:val="006E6575"/>
    <w:rsid w:val="007124E7"/>
    <w:rsid w:val="0072246D"/>
    <w:rsid w:val="00723EE5"/>
    <w:rsid w:val="00733E0B"/>
    <w:rsid w:val="00750B48"/>
    <w:rsid w:val="007534C5"/>
    <w:rsid w:val="007563A4"/>
    <w:rsid w:val="0076258C"/>
    <w:rsid w:val="007B3C20"/>
    <w:rsid w:val="00815D60"/>
    <w:rsid w:val="00816750"/>
    <w:rsid w:val="00820709"/>
    <w:rsid w:val="00843BD3"/>
    <w:rsid w:val="008521DB"/>
    <w:rsid w:val="00891B94"/>
    <w:rsid w:val="008A6453"/>
    <w:rsid w:val="008C3682"/>
    <w:rsid w:val="008C7B3C"/>
    <w:rsid w:val="008F2AC5"/>
    <w:rsid w:val="009026C7"/>
    <w:rsid w:val="009178C8"/>
    <w:rsid w:val="00934A3D"/>
    <w:rsid w:val="009572BD"/>
    <w:rsid w:val="0096784E"/>
    <w:rsid w:val="00970B65"/>
    <w:rsid w:val="00986F55"/>
    <w:rsid w:val="009A380A"/>
    <w:rsid w:val="009A578F"/>
    <w:rsid w:val="009B32D2"/>
    <w:rsid w:val="009C1AF9"/>
    <w:rsid w:val="009C771C"/>
    <w:rsid w:val="00A412F5"/>
    <w:rsid w:val="00A7560B"/>
    <w:rsid w:val="00AA3BC3"/>
    <w:rsid w:val="00B8589B"/>
    <w:rsid w:val="00BB32A8"/>
    <w:rsid w:val="00BE67C6"/>
    <w:rsid w:val="00C26323"/>
    <w:rsid w:val="00C45763"/>
    <w:rsid w:val="00C54353"/>
    <w:rsid w:val="00C61867"/>
    <w:rsid w:val="00C6296C"/>
    <w:rsid w:val="00C744D4"/>
    <w:rsid w:val="00C87F27"/>
    <w:rsid w:val="00CA396D"/>
    <w:rsid w:val="00CC0FEB"/>
    <w:rsid w:val="00CC7671"/>
    <w:rsid w:val="00CD04A9"/>
    <w:rsid w:val="00CE7025"/>
    <w:rsid w:val="00CF0CCA"/>
    <w:rsid w:val="00D33EF5"/>
    <w:rsid w:val="00DB4890"/>
    <w:rsid w:val="00DC732D"/>
    <w:rsid w:val="00DE274C"/>
    <w:rsid w:val="00E47161"/>
    <w:rsid w:val="00EB67D8"/>
    <w:rsid w:val="00F033AE"/>
    <w:rsid w:val="00F07C6F"/>
    <w:rsid w:val="00F21FA9"/>
    <w:rsid w:val="00F533A7"/>
    <w:rsid w:val="00F82C10"/>
    <w:rsid w:val="00F85956"/>
    <w:rsid w:val="00F876EA"/>
    <w:rsid w:val="00F919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09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rsid w:val="00242D1A"/>
    <w:pPr>
      <w:spacing w:before="120" w:after="120" w:line="360" w:lineRule="auto"/>
      <w:jc w:val="center"/>
      <w:outlineLvl w:val="0"/>
    </w:pPr>
    <w:rPr>
      <w:rFonts w:ascii="Times New Roman" w:eastAsia="Times New Roman" w:hAnsi="Times New Roman" w:cs="Times New Roman"/>
      <w:b/>
      <w:bCs/>
      <w:sz w:val="26"/>
      <w:szCs w:val="26"/>
    </w:rPr>
  </w:style>
  <w:style w:type="paragraph" w:styleId="Header">
    <w:name w:val="header"/>
    <w:basedOn w:val="Normal"/>
    <w:link w:val="HeaderChar"/>
    <w:uiPriority w:val="99"/>
    <w:unhideWhenUsed/>
    <w:rsid w:val="00242D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2D1A"/>
  </w:style>
  <w:style w:type="paragraph" w:styleId="Footer">
    <w:name w:val="footer"/>
    <w:basedOn w:val="Normal"/>
    <w:link w:val="FooterChar"/>
    <w:uiPriority w:val="99"/>
    <w:semiHidden/>
    <w:unhideWhenUsed/>
    <w:rsid w:val="00242D1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42D1A"/>
  </w:style>
  <w:style w:type="paragraph" w:styleId="ListParagraph">
    <w:name w:val="List Paragraph"/>
    <w:basedOn w:val="Normal"/>
    <w:uiPriority w:val="34"/>
    <w:qFormat/>
    <w:rsid w:val="0096784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1EE5B-064E-4DEE-8CDA-BF6B98B65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275</TotalTime>
  <Pages>17</Pages>
  <Words>5528</Words>
  <Characters>31515</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41</cp:revision>
  <cp:lastPrinted>2024-09-24T07:54:00Z</cp:lastPrinted>
  <dcterms:created xsi:type="dcterms:W3CDTF">2024-01-15T09:26:00Z</dcterms:created>
  <dcterms:modified xsi:type="dcterms:W3CDTF">2024-12-19T05:00:00Z</dcterms:modified>
</cp:coreProperties>
</file>