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1393" w:rsidRDefault="003E1393" w:rsidP="003E1393">
      <w:pPr>
        <w:spacing w:after="120" w:line="276" w:lineRule="auto"/>
        <w:jc w:val="center"/>
        <w:rPr>
          <w:b/>
          <w:bCs/>
          <w:color w:val="1F3864" w:themeColor="accent5" w:themeShade="80"/>
          <w:sz w:val="30"/>
          <w:szCs w:val="30"/>
          <w:lang w:val="en-MY" w:eastAsia="en-MY"/>
        </w:rPr>
      </w:pPr>
      <w:r w:rsidRPr="003E1393">
        <w:rPr>
          <w:b/>
          <w:bCs/>
          <w:color w:val="1F3864" w:themeColor="accent5" w:themeShade="80"/>
          <w:sz w:val="30"/>
          <w:szCs w:val="30"/>
          <w:lang w:val="en-MY" w:eastAsia="en-MY"/>
        </w:rPr>
        <w:t>BÀI TUYÊN TRUYỀN PHÒNG CHỐNG BỆNH MÙA ĐÔNG XUÂN</w:t>
      </w:r>
    </w:p>
    <w:p w:rsidR="003E1393" w:rsidRPr="003E1393" w:rsidRDefault="003E1393" w:rsidP="003E1393">
      <w:pPr>
        <w:spacing w:after="120" w:line="276" w:lineRule="auto"/>
        <w:jc w:val="center"/>
        <w:rPr>
          <w:b/>
          <w:bCs/>
          <w:color w:val="1F3864" w:themeColor="accent5" w:themeShade="80"/>
          <w:sz w:val="30"/>
          <w:szCs w:val="30"/>
          <w:lang w:val="en-MY" w:eastAsia="en-MY"/>
        </w:rPr>
      </w:pPr>
      <w:r>
        <w:rPr>
          <w:b/>
          <w:bCs/>
          <w:noProof/>
          <w:color w:val="4472C4" w:themeColor="accent5"/>
          <w:sz w:val="30"/>
          <w:szCs w:val="30"/>
        </w:rPr>
        <w:drawing>
          <wp:inline distT="0" distB="0" distL="0" distR="0">
            <wp:extent cx="5972175" cy="326009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named.jpg"/>
                    <pic:cNvPicPr/>
                  </pic:nvPicPr>
                  <pic:blipFill>
                    <a:blip r:embed="rId6">
                      <a:extLst>
                        <a:ext uri="{28A0092B-C50C-407E-A947-70E740481C1C}">
                          <a14:useLocalDpi xmlns:a14="http://schemas.microsoft.com/office/drawing/2010/main" val="0"/>
                        </a:ext>
                      </a:extLst>
                    </a:blip>
                    <a:stretch>
                      <a:fillRect/>
                    </a:stretch>
                  </pic:blipFill>
                  <pic:spPr>
                    <a:xfrm>
                      <a:off x="0" y="0"/>
                      <a:ext cx="5972175" cy="3260090"/>
                    </a:xfrm>
                    <a:prstGeom prst="rect">
                      <a:avLst/>
                    </a:prstGeom>
                  </pic:spPr>
                </pic:pic>
              </a:graphicData>
            </a:graphic>
          </wp:inline>
        </w:drawing>
      </w:r>
    </w:p>
    <w:p w:rsidR="003E1393" w:rsidRPr="00396E01" w:rsidRDefault="003E1393" w:rsidP="003E1393">
      <w:pPr>
        <w:spacing w:after="120" w:line="276" w:lineRule="auto"/>
        <w:ind w:firstLine="425"/>
        <w:jc w:val="both"/>
        <w:rPr>
          <w:lang w:val="en-MY" w:eastAsia="en-MY"/>
        </w:rPr>
      </w:pPr>
      <w:r w:rsidRPr="00396E01">
        <w:rPr>
          <w:lang w:val="en-MY" w:eastAsia="en-MY"/>
        </w:rPr>
        <w:t>Kính thưa quý thầy cô giáo, các bậc phụ huynh và các em học sinh thân mến!</w:t>
      </w:r>
    </w:p>
    <w:p w:rsidR="003E1393" w:rsidRPr="00396E01" w:rsidRDefault="003E1393" w:rsidP="003E1393">
      <w:pPr>
        <w:spacing w:after="120" w:line="276" w:lineRule="auto"/>
        <w:ind w:firstLine="425"/>
        <w:jc w:val="both"/>
        <w:rPr>
          <w:lang w:val="en-MY" w:eastAsia="en-MY"/>
        </w:rPr>
      </w:pPr>
      <w:r w:rsidRPr="00396E01">
        <w:rPr>
          <w:lang w:val="en-MY" w:eastAsia="en-MY"/>
        </w:rPr>
        <w:t>Mùa đông xuân là thời điểm giao mùa, thời tiết thay đổi thất thường: sáng sớm và tối trời lạnh, ban ngày có thể ấm hơn; độ ẩm không khí cao, mưa phùn kéo dài. Đây là điều kiện thuận lợi để vi rút, vi khuẩn phát triển và lây lan nhanh, đặc biệt trong môi trường trường học – nơi tập trung đông học sinh.</w:t>
      </w:r>
    </w:p>
    <w:p w:rsidR="003E1393" w:rsidRPr="00396E01" w:rsidRDefault="003E1393" w:rsidP="003E1393">
      <w:pPr>
        <w:spacing w:after="120" w:line="276" w:lineRule="auto"/>
        <w:ind w:firstLine="425"/>
        <w:jc w:val="both"/>
        <w:rPr>
          <w:lang w:val="en-MY" w:eastAsia="en-MY"/>
        </w:rPr>
      </w:pPr>
      <w:r w:rsidRPr="00396E01">
        <w:rPr>
          <w:lang w:val="en-MY" w:eastAsia="en-MY"/>
        </w:rPr>
        <w:t>Ở lứa tuổi tiểu học, sức đề kháng của các em còn chưa hoàn thiện, ý thức tự bảo vệ sức khỏe chưa cao nên nguy cơ mắc bệnh càng lớn.</w:t>
      </w:r>
      <w:r>
        <w:rPr>
          <w:lang w:val="en-MY" w:eastAsia="en-MY"/>
        </w:rPr>
        <w:t xml:space="preserve"> </w:t>
      </w:r>
      <w:r w:rsidRPr="00396E01">
        <w:rPr>
          <w:lang w:val="en-MY" w:eastAsia="en-MY"/>
        </w:rPr>
        <w:t>Vì vậy, việc tuyên truyền và thực hiện nghiêm túc các biện pháp phòng chống bệnh mùa đông xuân là nhiệm vụ quan trọng của toàn thể nhà trường, phụ huynh và học sinh.</w:t>
      </w:r>
    </w:p>
    <w:p w:rsidR="003E1393" w:rsidRPr="00396E01" w:rsidRDefault="003E1393" w:rsidP="003E1393">
      <w:pPr>
        <w:spacing w:after="120" w:line="276" w:lineRule="auto"/>
        <w:ind w:firstLine="425"/>
        <w:jc w:val="both"/>
        <w:outlineLvl w:val="1"/>
        <w:rPr>
          <w:b/>
          <w:bCs/>
          <w:lang w:val="en-MY" w:eastAsia="en-MY"/>
        </w:rPr>
      </w:pPr>
      <w:r w:rsidRPr="00396E01">
        <w:rPr>
          <w:b/>
          <w:bCs/>
          <w:lang w:val="en-MY" w:eastAsia="en-MY"/>
        </w:rPr>
        <w:t>I. CÁC BỆNH THƯỜNG GẶP TRONG MÙA ĐÔNG XUÂN</w:t>
      </w:r>
    </w:p>
    <w:p w:rsidR="003E1393" w:rsidRPr="00396E01" w:rsidRDefault="003E1393" w:rsidP="003E1393">
      <w:pPr>
        <w:spacing w:after="120" w:line="276" w:lineRule="auto"/>
        <w:ind w:firstLine="425"/>
        <w:jc w:val="both"/>
        <w:rPr>
          <w:lang w:val="en-MY" w:eastAsia="en-MY"/>
        </w:rPr>
      </w:pPr>
      <w:r>
        <w:rPr>
          <w:b/>
          <w:bCs/>
          <w:lang w:val="en-MY" w:eastAsia="en-MY"/>
        </w:rPr>
        <w:t xml:space="preserve">1. </w:t>
      </w:r>
      <w:r w:rsidRPr="00396E01">
        <w:rPr>
          <w:b/>
          <w:bCs/>
          <w:lang w:val="en-MY" w:eastAsia="en-MY"/>
        </w:rPr>
        <w:t>Bệnh đường hô hấp</w:t>
      </w:r>
    </w:p>
    <w:p w:rsidR="003E1393" w:rsidRPr="00762196" w:rsidRDefault="003E1393" w:rsidP="003E1393">
      <w:pPr>
        <w:spacing w:after="120" w:line="276" w:lineRule="auto"/>
        <w:ind w:firstLine="425"/>
        <w:jc w:val="both"/>
        <w:rPr>
          <w:lang w:val="en-MY" w:eastAsia="en-MY"/>
        </w:rPr>
      </w:pPr>
      <w:r>
        <w:rPr>
          <w:lang w:val="en-MY" w:eastAsia="en-MY"/>
        </w:rPr>
        <w:t xml:space="preserve">- </w:t>
      </w:r>
      <w:r w:rsidRPr="00762196">
        <w:rPr>
          <w:lang w:val="en-MY" w:eastAsia="en-MY"/>
        </w:rPr>
        <w:t>Bệnh cúm mùa</w:t>
      </w:r>
    </w:p>
    <w:p w:rsidR="003E1393" w:rsidRPr="00762196" w:rsidRDefault="003E1393" w:rsidP="003E1393">
      <w:pPr>
        <w:spacing w:after="120" w:line="276" w:lineRule="auto"/>
        <w:ind w:firstLine="425"/>
        <w:jc w:val="both"/>
        <w:rPr>
          <w:lang w:val="en-MY" w:eastAsia="en-MY"/>
        </w:rPr>
      </w:pPr>
      <w:r>
        <w:rPr>
          <w:lang w:val="en-MY" w:eastAsia="en-MY"/>
        </w:rPr>
        <w:t xml:space="preserve">- </w:t>
      </w:r>
      <w:r w:rsidRPr="00762196">
        <w:rPr>
          <w:lang w:val="en-MY" w:eastAsia="en-MY"/>
        </w:rPr>
        <w:t>Bệnh viêm họng, viêm amidan</w:t>
      </w:r>
    </w:p>
    <w:p w:rsidR="003E1393" w:rsidRPr="00762196" w:rsidRDefault="003E1393" w:rsidP="003E1393">
      <w:pPr>
        <w:spacing w:after="120" w:line="276" w:lineRule="auto"/>
        <w:ind w:firstLine="425"/>
        <w:jc w:val="both"/>
        <w:rPr>
          <w:lang w:val="en-MY" w:eastAsia="en-MY"/>
        </w:rPr>
      </w:pPr>
      <w:r>
        <w:rPr>
          <w:lang w:val="en-MY" w:eastAsia="en-MY"/>
        </w:rPr>
        <w:t xml:space="preserve">- </w:t>
      </w:r>
      <w:r w:rsidRPr="00762196">
        <w:rPr>
          <w:lang w:val="en-MY" w:eastAsia="en-MY"/>
        </w:rPr>
        <w:t>Bệnh viêm phế quản, viêm phổi</w:t>
      </w:r>
    </w:p>
    <w:p w:rsidR="003E1393" w:rsidRPr="00396E01" w:rsidRDefault="003E1393" w:rsidP="003E1393">
      <w:pPr>
        <w:spacing w:after="120" w:line="276" w:lineRule="auto"/>
        <w:ind w:firstLine="425"/>
        <w:jc w:val="both"/>
        <w:rPr>
          <w:lang w:val="en-MY" w:eastAsia="en-MY"/>
        </w:rPr>
      </w:pPr>
      <w:r w:rsidRPr="00396E01">
        <w:rPr>
          <w:lang w:val="en-MY" w:eastAsia="en-MY"/>
        </w:rPr>
        <w:t>Các bệnh này lây truyền chủ yếu qua đường hô hấp khi người bệnh ho, hắt hơi, nói chuyện; qua tiếp xúc tay – miệng hoặc dùng chung đồ dùng cá nhân.</w:t>
      </w:r>
    </w:p>
    <w:p w:rsidR="003E1393" w:rsidRPr="00762196" w:rsidRDefault="003E1393" w:rsidP="003E1393">
      <w:pPr>
        <w:spacing w:after="120" w:line="276" w:lineRule="auto"/>
        <w:ind w:firstLine="425"/>
        <w:jc w:val="both"/>
        <w:rPr>
          <w:lang w:val="en-MY" w:eastAsia="en-MY"/>
        </w:rPr>
      </w:pPr>
      <w:r>
        <w:rPr>
          <w:b/>
          <w:bCs/>
          <w:lang w:val="en-MY" w:eastAsia="en-MY"/>
        </w:rPr>
        <w:t xml:space="preserve">2. </w:t>
      </w:r>
      <w:r w:rsidRPr="00762196">
        <w:rPr>
          <w:b/>
          <w:bCs/>
          <w:lang w:val="en-MY" w:eastAsia="en-MY"/>
        </w:rPr>
        <w:t>Bệnh truyền nhiễm khác</w:t>
      </w:r>
    </w:p>
    <w:p w:rsidR="003E1393" w:rsidRPr="00762196" w:rsidRDefault="003E1393" w:rsidP="003E1393">
      <w:pPr>
        <w:spacing w:after="120" w:line="276" w:lineRule="auto"/>
        <w:ind w:firstLine="425"/>
        <w:jc w:val="both"/>
        <w:rPr>
          <w:lang w:val="en-MY" w:eastAsia="en-MY"/>
        </w:rPr>
      </w:pPr>
      <w:r>
        <w:rPr>
          <w:lang w:val="en-MY" w:eastAsia="en-MY"/>
        </w:rPr>
        <w:lastRenderedPageBreak/>
        <w:t xml:space="preserve">- </w:t>
      </w:r>
      <w:r w:rsidRPr="00762196">
        <w:rPr>
          <w:lang w:val="en-MY" w:eastAsia="en-MY"/>
        </w:rPr>
        <w:t>Bệnh thủy đậu</w:t>
      </w:r>
    </w:p>
    <w:p w:rsidR="003E1393" w:rsidRPr="00762196" w:rsidRDefault="003E1393" w:rsidP="003E1393">
      <w:pPr>
        <w:spacing w:after="120" w:line="276" w:lineRule="auto"/>
        <w:ind w:firstLine="425"/>
        <w:jc w:val="both"/>
        <w:rPr>
          <w:lang w:val="en-MY" w:eastAsia="en-MY"/>
        </w:rPr>
      </w:pPr>
      <w:r>
        <w:rPr>
          <w:lang w:val="en-MY" w:eastAsia="en-MY"/>
        </w:rPr>
        <w:t xml:space="preserve">- </w:t>
      </w:r>
      <w:r w:rsidRPr="00762196">
        <w:rPr>
          <w:lang w:val="en-MY" w:eastAsia="en-MY"/>
        </w:rPr>
        <w:t>Bệnh tay chân miệng</w:t>
      </w:r>
    </w:p>
    <w:p w:rsidR="003E1393" w:rsidRPr="00762196" w:rsidRDefault="003E1393" w:rsidP="003E1393">
      <w:pPr>
        <w:spacing w:after="120" w:line="276" w:lineRule="auto"/>
        <w:ind w:firstLine="425"/>
        <w:jc w:val="both"/>
        <w:rPr>
          <w:lang w:val="en-MY" w:eastAsia="en-MY"/>
        </w:rPr>
      </w:pPr>
      <w:r>
        <w:rPr>
          <w:lang w:val="en-MY" w:eastAsia="en-MY"/>
        </w:rPr>
        <w:t xml:space="preserve">- </w:t>
      </w:r>
      <w:r w:rsidRPr="00762196">
        <w:rPr>
          <w:lang w:val="en-MY" w:eastAsia="en-MY"/>
        </w:rPr>
        <w:t>Bệnh Sởi</w:t>
      </w:r>
    </w:p>
    <w:p w:rsidR="003E1393" w:rsidRPr="00762196" w:rsidRDefault="003E1393" w:rsidP="003E1393">
      <w:pPr>
        <w:spacing w:after="120" w:line="276" w:lineRule="auto"/>
        <w:ind w:firstLine="425"/>
        <w:jc w:val="both"/>
        <w:rPr>
          <w:lang w:val="en-MY" w:eastAsia="en-MY"/>
        </w:rPr>
      </w:pPr>
      <w:r>
        <w:rPr>
          <w:lang w:val="en-MY" w:eastAsia="en-MY"/>
        </w:rPr>
        <w:t xml:space="preserve">- </w:t>
      </w:r>
      <w:r w:rsidRPr="00762196">
        <w:rPr>
          <w:lang w:val="en-MY" w:eastAsia="en-MY"/>
        </w:rPr>
        <w:t>Bệnh quai bị</w:t>
      </w:r>
    </w:p>
    <w:p w:rsidR="003E1393" w:rsidRPr="00762196" w:rsidRDefault="003E1393" w:rsidP="003E1393">
      <w:pPr>
        <w:spacing w:after="120" w:line="276" w:lineRule="auto"/>
        <w:ind w:firstLine="425"/>
        <w:jc w:val="both"/>
        <w:rPr>
          <w:lang w:val="en-MY" w:eastAsia="en-MY"/>
        </w:rPr>
      </w:pPr>
      <w:r>
        <w:rPr>
          <w:lang w:val="en-MY" w:eastAsia="en-MY"/>
        </w:rPr>
        <w:t xml:space="preserve">- </w:t>
      </w:r>
      <w:r w:rsidRPr="00762196">
        <w:rPr>
          <w:lang w:val="en-MY" w:eastAsia="en-MY"/>
        </w:rPr>
        <w:t>Bệnh sốt xuất huyết</w:t>
      </w:r>
    </w:p>
    <w:p w:rsidR="003E1393" w:rsidRPr="00396E01" w:rsidRDefault="003E1393" w:rsidP="003E1393">
      <w:pPr>
        <w:spacing w:after="120" w:line="276" w:lineRule="auto"/>
        <w:ind w:firstLine="425"/>
        <w:jc w:val="both"/>
        <w:rPr>
          <w:lang w:val="en-MY" w:eastAsia="en-MY"/>
        </w:rPr>
      </w:pPr>
      <w:r w:rsidRPr="00396E01">
        <w:rPr>
          <w:lang w:val="en-MY" w:eastAsia="en-MY"/>
        </w:rPr>
        <w:t>Những bệnh này có thể lây lan nhanh trong lớp học nếu không được phát hiện và cách ly kịp thời.</w:t>
      </w:r>
    </w:p>
    <w:p w:rsidR="003E1393" w:rsidRPr="00396E01" w:rsidRDefault="003E1393" w:rsidP="003E1393">
      <w:pPr>
        <w:spacing w:after="120" w:line="276" w:lineRule="auto"/>
        <w:ind w:firstLine="425"/>
        <w:jc w:val="both"/>
        <w:outlineLvl w:val="1"/>
        <w:rPr>
          <w:b/>
          <w:bCs/>
          <w:lang w:val="en-MY" w:eastAsia="en-MY"/>
        </w:rPr>
      </w:pPr>
      <w:r w:rsidRPr="00396E01">
        <w:rPr>
          <w:b/>
          <w:bCs/>
          <w:lang w:val="en-MY" w:eastAsia="en-MY"/>
        </w:rPr>
        <w:t>II. DẤU HIỆU NHẬN BIẾT SỚM</w:t>
      </w:r>
    </w:p>
    <w:p w:rsidR="003E1393" w:rsidRDefault="003E1393" w:rsidP="003E1393">
      <w:pPr>
        <w:spacing w:after="120" w:line="276" w:lineRule="auto"/>
        <w:ind w:firstLine="425"/>
        <w:jc w:val="both"/>
        <w:rPr>
          <w:lang w:val="en-MY" w:eastAsia="en-MY"/>
        </w:rPr>
      </w:pPr>
      <w:r w:rsidRPr="00396E01">
        <w:rPr>
          <w:lang w:val="en-MY" w:eastAsia="en-MY"/>
        </w:rPr>
        <w:t>Phụ huynh và giáo viên cần chú ý các biểu hiện sau ở học sinh:</w:t>
      </w:r>
    </w:p>
    <w:p w:rsidR="003E1393" w:rsidRPr="00762196" w:rsidRDefault="003E1393" w:rsidP="003E1393">
      <w:pPr>
        <w:spacing w:after="120" w:line="276" w:lineRule="auto"/>
        <w:ind w:firstLine="425"/>
        <w:jc w:val="both"/>
        <w:rPr>
          <w:lang w:val="en-MY" w:eastAsia="en-MY"/>
        </w:rPr>
      </w:pPr>
      <w:r>
        <w:rPr>
          <w:lang w:val="en-MY" w:eastAsia="en-MY"/>
        </w:rPr>
        <w:t xml:space="preserve">- </w:t>
      </w:r>
      <w:r w:rsidRPr="00762196">
        <w:rPr>
          <w:lang w:val="en-MY" w:eastAsia="en-MY"/>
        </w:rPr>
        <w:t>Sốt, ho, sổ mũi, đau họng</w:t>
      </w:r>
    </w:p>
    <w:p w:rsidR="003E1393" w:rsidRPr="00762196" w:rsidRDefault="003E1393" w:rsidP="003E1393">
      <w:pPr>
        <w:spacing w:after="120" w:line="276" w:lineRule="auto"/>
        <w:ind w:firstLine="425"/>
        <w:jc w:val="both"/>
        <w:rPr>
          <w:lang w:val="en-MY" w:eastAsia="en-MY"/>
        </w:rPr>
      </w:pPr>
      <w:r>
        <w:rPr>
          <w:lang w:val="en-MY" w:eastAsia="en-MY"/>
        </w:rPr>
        <w:t xml:space="preserve">- </w:t>
      </w:r>
      <w:r w:rsidRPr="00762196">
        <w:rPr>
          <w:lang w:val="en-MY" w:eastAsia="en-MY"/>
        </w:rPr>
        <w:t>Mệt mỏi, chán ăn</w:t>
      </w:r>
    </w:p>
    <w:p w:rsidR="003E1393" w:rsidRPr="00762196" w:rsidRDefault="003E1393" w:rsidP="003E1393">
      <w:pPr>
        <w:spacing w:after="120" w:line="276" w:lineRule="auto"/>
        <w:ind w:firstLine="425"/>
        <w:jc w:val="both"/>
        <w:rPr>
          <w:lang w:val="en-MY" w:eastAsia="en-MY"/>
        </w:rPr>
      </w:pPr>
      <w:r>
        <w:rPr>
          <w:lang w:val="en-MY" w:eastAsia="en-MY"/>
        </w:rPr>
        <w:t xml:space="preserve">- </w:t>
      </w:r>
      <w:r w:rsidRPr="00762196">
        <w:rPr>
          <w:lang w:val="en-MY" w:eastAsia="en-MY"/>
        </w:rPr>
        <w:t>Phát ban, nổi mụn nước</w:t>
      </w:r>
    </w:p>
    <w:p w:rsidR="003E1393" w:rsidRPr="00762196" w:rsidRDefault="003E1393" w:rsidP="003E1393">
      <w:pPr>
        <w:spacing w:after="120" w:line="276" w:lineRule="auto"/>
        <w:ind w:firstLine="425"/>
        <w:jc w:val="both"/>
        <w:rPr>
          <w:lang w:val="en-MY" w:eastAsia="en-MY"/>
        </w:rPr>
      </w:pPr>
      <w:r>
        <w:rPr>
          <w:lang w:val="en-MY" w:eastAsia="en-MY"/>
        </w:rPr>
        <w:t xml:space="preserve">- </w:t>
      </w:r>
      <w:r w:rsidRPr="00762196">
        <w:rPr>
          <w:lang w:val="en-MY" w:eastAsia="en-MY"/>
        </w:rPr>
        <w:t>Đau đầu, buồn nôn</w:t>
      </w:r>
    </w:p>
    <w:p w:rsidR="003E1393" w:rsidRPr="00396E01" w:rsidRDefault="003E1393" w:rsidP="003E1393">
      <w:pPr>
        <w:spacing w:after="120" w:line="276" w:lineRule="auto"/>
        <w:ind w:firstLine="425"/>
        <w:jc w:val="both"/>
        <w:rPr>
          <w:lang w:val="en-MY" w:eastAsia="en-MY"/>
        </w:rPr>
      </w:pPr>
      <w:r w:rsidRPr="00396E01">
        <w:rPr>
          <w:lang w:val="en-MY" w:eastAsia="en-MY"/>
        </w:rPr>
        <w:t>Khi có các dấu hiệu trên, cần cho học sinh nghỉ học để theo dõi và điều trị, tránh lây lan cho các bạn khác.</w:t>
      </w:r>
    </w:p>
    <w:p w:rsidR="003E1393" w:rsidRPr="00396E01" w:rsidRDefault="003E1393" w:rsidP="003E1393">
      <w:pPr>
        <w:spacing w:after="120" w:line="276" w:lineRule="auto"/>
        <w:ind w:firstLine="425"/>
        <w:jc w:val="both"/>
        <w:outlineLvl w:val="1"/>
        <w:rPr>
          <w:b/>
          <w:bCs/>
          <w:lang w:val="en-MY" w:eastAsia="en-MY"/>
        </w:rPr>
      </w:pPr>
      <w:r w:rsidRPr="00396E01">
        <w:rPr>
          <w:b/>
          <w:bCs/>
          <w:lang w:val="en-MY" w:eastAsia="en-MY"/>
        </w:rPr>
        <w:t>III. BIỆN PHÁP PHÒNG CHỐNG CỤ THỂ</w:t>
      </w:r>
    </w:p>
    <w:p w:rsidR="003E1393" w:rsidRDefault="003E1393" w:rsidP="003E1393">
      <w:pPr>
        <w:spacing w:after="120" w:line="276" w:lineRule="auto"/>
        <w:ind w:firstLine="425"/>
        <w:jc w:val="both"/>
        <w:outlineLvl w:val="2"/>
        <w:rPr>
          <w:b/>
          <w:bCs/>
          <w:lang w:val="en-MY" w:eastAsia="en-MY"/>
        </w:rPr>
      </w:pPr>
      <w:r w:rsidRPr="00396E01">
        <w:rPr>
          <w:b/>
          <w:bCs/>
          <w:lang w:val="en-MY" w:eastAsia="en-MY"/>
        </w:rPr>
        <w:t>1. Đối với học sinh</w:t>
      </w:r>
    </w:p>
    <w:p w:rsidR="003E1393" w:rsidRDefault="003E1393" w:rsidP="003E1393">
      <w:pPr>
        <w:spacing w:after="120" w:line="276" w:lineRule="auto"/>
        <w:ind w:firstLine="425"/>
        <w:jc w:val="both"/>
        <w:outlineLvl w:val="2"/>
        <w:rPr>
          <w:b/>
          <w:bCs/>
          <w:lang w:val="en-MY" w:eastAsia="en-MY"/>
        </w:rPr>
      </w:pPr>
      <w:r w:rsidRPr="009A49A6">
        <w:rPr>
          <w:lang w:val="en-MY" w:eastAsia="en-MY"/>
        </w:rPr>
        <w:t>-</w:t>
      </w:r>
      <w:r>
        <w:rPr>
          <w:lang w:val="en-MY" w:eastAsia="en-MY"/>
        </w:rPr>
        <w:t xml:space="preserve"> </w:t>
      </w:r>
      <w:r w:rsidRPr="00396E01">
        <w:rPr>
          <w:lang w:val="en-MY" w:eastAsia="en-MY"/>
        </w:rPr>
        <w:t>Rửa tay thường xuyên bằng xà phòng và nước sạch, đặc biệt trước khi ăn và sau khi đi vệ sinh.</w:t>
      </w:r>
    </w:p>
    <w:p w:rsidR="003E1393" w:rsidRDefault="003E1393" w:rsidP="003E1393">
      <w:pPr>
        <w:spacing w:after="120" w:line="276" w:lineRule="auto"/>
        <w:ind w:firstLine="425"/>
        <w:jc w:val="both"/>
        <w:outlineLvl w:val="2"/>
        <w:rPr>
          <w:b/>
          <w:bCs/>
          <w:lang w:val="en-MY" w:eastAsia="en-MY"/>
        </w:rPr>
      </w:pPr>
      <w:r w:rsidRPr="009A49A6">
        <w:rPr>
          <w:bCs/>
          <w:lang w:val="en-MY" w:eastAsia="en-MY"/>
        </w:rPr>
        <w:t xml:space="preserve">- </w:t>
      </w:r>
      <w:r w:rsidRPr="00396E01">
        <w:rPr>
          <w:lang w:val="en-MY" w:eastAsia="en-MY"/>
        </w:rPr>
        <w:t>Che miệng, che mũi bằng khăn giấy hoặc khuỷu tay khi ho, hắt hơi.</w:t>
      </w:r>
      <w:r>
        <w:rPr>
          <w:lang w:val="en-MY" w:eastAsia="en-MY"/>
        </w:rPr>
        <w:t xml:space="preserve"> </w:t>
      </w:r>
      <w:r w:rsidRPr="00396E01">
        <w:rPr>
          <w:lang w:val="en-MY" w:eastAsia="en-MY"/>
        </w:rPr>
        <w:t>Không dùng chung cốc nước, khăn mặt, bình nước cá nhân.</w:t>
      </w:r>
    </w:p>
    <w:p w:rsidR="003E1393" w:rsidRPr="007466B2" w:rsidRDefault="003E1393" w:rsidP="003E1393">
      <w:pPr>
        <w:spacing w:after="120" w:line="276" w:lineRule="auto"/>
        <w:ind w:firstLine="425"/>
        <w:jc w:val="both"/>
        <w:outlineLvl w:val="2"/>
        <w:rPr>
          <w:b/>
          <w:bCs/>
          <w:lang w:val="en-MY" w:eastAsia="en-MY"/>
        </w:rPr>
      </w:pPr>
      <w:r w:rsidRPr="009A49A6">
        <w:rPr>
          <w:bCs/>
          <w:lang w:val="en-MY" w:eastAsia="en-MY"/>
        </w:rPr>
        <w:t xml:space="preserve">- </w:t>
      </w:r>
      <w:r w:rsidRPr="00396E01">
        <w:rPr>
          <w:lang w:val="en-MY" w:eastAsia="en-MY"/>
        </w:rPr>
        <w:t>Mặc đủ ấm khi trời lạnh: áo ấm, tất, khăn quàng, mũ.</w:t>
      </w:r>
    </w:p>
    <w:p w:rsidR="003E1393" w:rsidRPr="009A49A6" w:rsidRDefault="003E1393" w:rsidP="003E1393">
      <w:pPr>
        <w:spacing w:after="120" w:line="276" w:lineRule="auto"/>
        <w:ind w:firstLine="425"/>
        <w:jc w:val="both"/>
        <w:rPr>
          <w:lang w:val="en-MY" w:eastAsia="en-MY"/>
        </w:rPr>
      </w:pPr>
      <w:r w:rsidRPr="009A49A6">
        <w:rPr>
          <w:lang w:val="en-MY" w:eastAsia="en-MY"/>
        </w:rPr>
        <w:t>- Ăn chín, uống sôi; không ăn quà vặt không đảm bảo vệ sinh.</w:t>
      </w:r>
    </w:p>
    <w:p w:rsidR="003E1393" w:rsidRPr="009A49A6" w:rsidRDefault="003E1393" w:rsidP="003E1393">
      <w:pPr>
        <w:spacing w:after="120" w:line="276" w:lineRule="auto"/>
        <w:ind w:firstLine="425"/>
        <w:jc w:val="both"/>
        <w:rPr>
          <w:lang w:val="en-MY" w:eastAsia="en-MY"/>
        </w:rPr>
      </w:pPr>
      <w:r w:rsidRPr="009A49A6">
        <w:rPr>
          <w:lang w:val="en-MY" w:eastAsia="en-MY"/>
        </w:rPr>
        <w:t>- Tham gia tập thể dục nhẹ nhàng để tăng cường sức đề kháng.</w:t>
      </w:r>
    </w:p>
    <w:p w:rsidR="003E1393" w:rsidRPr="00396E01" w:rsidRDefault="003E1393" w:rsidP="003E1393">
      <w:pPr>
        <w:spacing w:after="120" w:line="276" w:lineRule="auto"/>
        <w:ind w:firstLine="425"/>
        <w:jc w:val="both"/>
        <w:rPr>
          <w:lang w:val="en-MY" w:eastAsia="en-MY"/>
        </w:rPr>
      </w:pPr>
      <w:r w:rsidRPr="009A49A6">
        <w:rPr>
          <w:lang w:val="en-MY" w:eastAsia="en-MY"/>
        </w:rPr>
        <w:t>-</w:t>
      </w:r>
      <w:r w:rsidRPr="009A49A6">
        <w:rPr>
          <w:b/>
          <w:lang w:val="en-MY" w:eastAsia="en-MY"/>
        </w:rPr>
        <w:t xml:space="preserve"> </w:t>
      </w:r>
      <w:r w:rsidRPr="00396E01">
        <w:rPr>
          <w:lang w:val="en-MY" w:eastAsia="en-MY"/>
        </w:rPr>
        <w:t>Báo ngay cho thầy cô khi cảm thấy mệt hoặc có biểu hiện bất thường.</w:t>
      </w:r>
    </w:p>
    <w:p w:rsidR="003E1393" w:rsidRPr="00396E01" w:rsidRDefault="003E1393" w:rsidP="003E1393">
      <w:pPr>
        <w:spacing w:after="120" w:line="276" w:lineRule="auto"/>
        <w:ind w:firstLine="425"/>
        <w:jc w:val="both"/>
        <w:outlineLvl w:val="2"/>
        <w:rPr>
          <w:b/>
          <w:bCs/>
          <w:lang w:val="en-MY" w:eastAsia="en-MY"/>
        </w:rPr>
      </w:pPr>
      <w:r w:rsidRPr="00396E01">
        <w:rPr>
          <w:b/>
          <w:bCs/>
          <w:lang w:val="en-MY" w:eastAsia="en-MY"/>
        </w:rPr>
        <w:t>2. Đối với phụ huynh</w:t>
      </w:r>
    </w:p>
    <w:p w:rsidR="003E1393" w:rsidRDefault="003E1393" w:rsidP="003E1393">
      <w:pPr>
        <w:spacing w:after="120" w:line="276" w:lineRule="auto"/>
        <w:ind w:firstLine="425"/>
        <w:jc w:val="both"/>
        <w:rPr>
          <w:lang w:val="en-MY" w:eastAsia="en-MY"/>
        </w:rPr>
      </w:pPr>
      <w:r>
        <w:rPr>
          <w:lang w:val="en-MY" w:eastAsia="en-MY"/>
        </w:rPr>
        <w:t xml:space="preserve">- </w:t>
      </w:r>
      <w:r w:rsidRPr="00396E01">
        <w:rPr>
          <w:lang w:val="en-MY" w:eastAsia="en-MY"/>
        </w:rPr>
        <w:t>Theo dõi sức khỏe con em hằng ngày trước khi đến trường.</w:t>
      </w:r>
    </w:p>
    <w:p w:rsidR="003E1393" w:rsidRDefault="003E1393" w:rsidP="003E1393">
      <w:pPr>
        <w:spacing w:after="120" w:line="276" w:lineRule="auto"/>
        <w:ind w:firstLine="425"/>
        <w:jc w:val="both"/>
        <w:rPr>
          <w:lang w:val="en-MY" w:eastAsia="en-MY"/>
        </w:rPr>
      </w:pPr>
      <w:r>
        <w:rPr>
          <w:lang w:val="en-MY" w:eastAsia="en-MY"/>
        </w:rPr>
        <w:t xml:space="preserve">- </w:t>
      </w:r>
      <w:r w:rsidRPr="00396E01">
        <w:rPr>
          <w:lang w:val="en-MY" w:eastAsia="en-MY"/>
        </w:rPr>
        <w:t>Không cho trẻ đến lớp khi đang sốt hoặc nghi ngờ mắc bệnh truyền nhiễm.</w:t>
      </w:r>
    </w:p>
    <w:p w:rsidR="003E1393" w:rsidRDefault="003E1393" w:rsidP="003E1393">
      <w:pPr>
        <w:spacing w:after="120" w:line="276" w:lineRule="auto"/>
        <w:ind w:firstLine="425"/>
        <w:jc w:val="both"/>
        <w:rPr>
          <w:lang w:val="en-MY" w:eastAsia="en-MY"/>
        </w:rPr>
      </w:pPr>
      <w:r>
        <w:rPr>
          <w:lang w:val="en-MY" w:eastAsia="en-MY"/>
        </w:rPr>
        <w:t xml:space="preserve">- </w:t>
      </w:r>
      <w:r w:rsidRPr="00396E01">
        <w:rPr>
          <w:lang w:val="en-MY" w:eastAsia="en-MY"/>
        </w:rPr>
        <w:t>Đảm bảo chế độ dinh dưỡng đầy đủ: tăng cường rau xanh, trái cây giàu vitamin C, thực phẩm giàu đạm.</w:t>
      </w:r>
    </w:p>
    <w:p w:rsidR="003E1393" w:rsidRDefault="003E1393" w:rsidP="003E1393">
      <w:pPr>
        <w:spacing w:after="120" w:line="276" w:lineRule="auto"/>
        <w:ind w:firstLine="425"/>
        <w:jc w:val="both"/>
        <w:rPr>
          <w:lang w:val="en-MY" w:eastAsia="en-MY"/>
        </w:rPr>
      </w:pPr>
      <w:r>
        <w:rPr>
          <w:lang w:val="en-MY" w:eastAsia="en-MY"/>
        </w:rPr>
        <w:t xml:space="preserve">- </w:t>
      </w:r>
      <w:r w:rsidRPr="00396E01">
        <w:rPr>
          <w:lang w:val="en-MY" w:eastAsia="en-MY"/>
        </w:rPr>
        <w:t>Nhắc nhở con giữ ấm cơ thể, ngủ đủ giấc.</w:t>
      </w:r>
    </w:p>
    <w:p w:rsidR="003E1393" w:rsidRPr="00396E01" w:rsidRDefault="003E1393" w:rsidP="003E1393">
      <w:pPr>
        <w:spacing w:after="120" w:line="276" w:lineRule="auto"/>
        <w:ind w:firstLine="425"/>
        <w:jc w:val="both"/>
        <w:rPr>
          <w:lang w:val="en-MY" w:eastAsia="en-MY"/>
        </w:rPr>
      </w:pPr>
      <w:r>
        <w:rPr>
          <w:lang w:val="en-MY" w:eastAsia="en-MY"/>
        </w:rPr>
        <w:t xml:space="preserve">- </w:t>
      </w:r>
      <w:r w:rsidRPr="00396E01">
        <w:rPr>
          <w:lang w:val="en-MY" w:eastAsia="en-MY"/>
        </w:rPr>
        <w:t>Đưa trẻ đi tiêm chủng đầy đủ theo khuyến cáo của ngành y tế.</w:t>
      </w:r>
    </w:p>
    <w:p w:rsidR="003E1393" w:rsidRPr="00396E01" w:rsidRDefault="003E1393" w:rsidP="003E1393">
      <w:pPr>
        <w:spacing w:after="120" w:line="276" w:lineRule="auto"/>
        <w:ind w:firstLine="425"/>
        <w:jc w:val="both"/>
        <w:outlineLvl w:val="2"/>
        <w:rPr>
          <w:b/>
          <w:bCs/>
          <w:lang w:val="en-MY" w:eastAsia="en-MY"/>
        </w:rPr>
      </w:pPr>
      <w:r w:rsidRPr="00396E01">
        <w:rPr>
          <w:b/>
          <w:bCs/>
          <w:lang w:val="en-MY" w:eastAsia="en-MY"/>
        </w:rPr>
        <w:t>3. Đối với nhà trường</w:t>
      </w:r>
    </w:p>
    <w:p w:rsidR="003E1393" w:rsidRDefault="003E1393" w:rsidP="003E1393">
      <w:pPr>
        <w:spacing w:after="120" w:line="276" w:lineRule="auto"/>
        <w:ind w:firstLine="425"/>
        <w:jc w:val="both"/>
        <w:rPr>
          <w:lang w:val="en-MY" w:eastAsia="en-MY"/>
        </w:rPr>
      </w:pPr>
      <w:r>
        <w:rPr>
          <w:lang w:val="en-MY" w:eastAsia="en-MY"/>
        </w:rPr>
        <w:t xml:space="preserve">- </w:t>
      </w:r>
      <w:r w:rsidRPr="00396E01">
        <w:rPr>
          <w:lang w:val="en-MY" w:eastAsia="en-MY"/>
        </w:rPr>
        <w:t>Thực hiện vệ sinh lớp học hằng ngày: lau bàn ghế, tay nắm cửa, đồ dùng học tập.</w:t>
      </w:r>
      <w:bookmarkStart w:id="0" w:name="_GoBack"/>
      <w:bookmarkEnd w:id="0"/>
    </w:p>
    <w:p w:rsidR="003E1393" w:rsidRDefault="003E1393" w:rsidP="003E1393">
      <w:pPr>
        <w:spacing w:after="120" w:line="276" w:lineRule="auto"/>
        <w:ind w:firstLine="425"/>
        <w:jc w:val="both"/>
        <w:rPr>
          <w:lang w:val="en-MY" w:eastAsia="en-MY"/>
        </w:rPr>
      </w:pPr>
      <w:r>
        <w:rPr>
          <w:lang w:val="en-MY" w:eastAsia="en-MY"/>
        </w:rPr>
        <w:t xml:space="preserve">- </w:t>
      </w:r>
      <w:r w:rsidRPr="00396E01">
        <w:rPr>
          <w:lang w:val="en-MY" w:eastAsia="en-MY"/>
        </w:rPr>
        <w:t>Đảm bảo lớp học thông thoáng, đủ ánh sáng.</w:t>
      </w:r>
    </w:p>
    <w:p w:rsidR="003E1393" w:rsidRDefault="003E1393" w:rsidP="003E1393">
      <w:pPr>
        <w:spacing w:after="120" w:line="276" w:lineRule="auto"/>
        <w:ind w:firstLine="425"/>
        <w:jc w:val="both"/>
        <w:rPr>
          <w:lang w:val="en-MY" w:eastAsia="en-MY"/>
        </w:rPr>
      </w:pPr>
      <w:r>
        <w:rPr>
          <w:lang w:val="en-MY" w:eastAsia="en-MY"/>
        </w:rPr>
        <w:t>- Tổ chức tuyên truyền, phun hóa chất diệt muỗi, đảm bảo các khu vực vệ sinh, hệ thống thoát nước luôn sạch sẽ</w:t>
      </w:r>
      <w:r w:rsidRPr="00396E01">
        <w:rPr>
          <w:lang w:val="en-MY" w:eastAsia="en-MY"/>
        </w:rPr>
        <w:t>.</w:t>
      </w:r>
    </w:p>
    <w:p w:rsidR="003E1393" w:rsidRDefault="003E1393" w:rsidP="003E1393">
      <w:pPr>
        <w:spacing w:after="120" w:line="276" w:lineRule="auto"/>
        <w:ind w:firstLine="425"/>
        <w:jc w:val="both"/>
        <w:rPr>
          <w:lang w:val="en-MY" w:eastAsia="en-MY"/>
        </w:rPr>
      </w:pPr>
      <w:r>
        <w:rPr>
          <w:lang w:val="en-MY" w:eastAsia="en-MY"/>
        </w:rPr>
        <w:t xml:space="preserve">- </w:t>
      </w:r>
      <w:r w:rsidRPr="00396E01">
        <w:rPr>
          <w:lang w:val="en-MY" w:eastAsia="en-MY"/>
        </w:rPr>
        <w:t>Theo dõi sĩ số lớp học; kịp thời báo cáo khi có nhiều học sinh nghỉ ốm.</w:t>
      </w:r>
    </w:p>
    <w:p w:rsidR="003E1393" w:rsidRPr="00396E01" w:rsidRDefault="003E1393" w:rsidP="003E1393">
      <w:pPr>
        <w:spacing w:after="120" w:line="276" w:lineRule="auto"/>
        <w:ind w:firstLine="425"/>
        <w:jc w:val="both"/>
        <w:rPr>
          <w:lang w:val="en-MY" w:eastAsia="en-MY"/>
        </w:rPr>
      </w:pPr>
      <w:r>
        <w:rPr>
          <w:lang w:val="en-MY" w:eastAsia="en-MY"/>
        </w:rPr>
        <w:t xml:space="preserve">- </w:t>
      </w:r>
      <w:r w:rsidRPr="00396E01">
        <w:rPr>
          <w:lang w:val="en-MY" w:eastAsia="en-MY"/>
        </w:rPr>
        <w:t>Phối hợp với cơ quan y tế địa phương để xử lý khi có dịch bệnh xảy ra.</w:t>
      </w:r>
    </w:p>
    <w:p w:rsidR="003E1393" w:rsidRPr="00396E01" w:rsidRDefault="003E1393" w:rsidP="003E1393">
      <w:pPr>
        <w:spacing w:after="120" w:line="276" w:lineRule="auto"/>
        <w:ind w:firstLine="425"/>
        <w:jc w:val="both"/>
        <w:outlineLvl w:val="1"/>
        <w:rPr>
          <w:b/>
          <w:bCs/>
          <w:lang w:val="en-MY" w:eastAsia="en-MY"/>
        </w:rPr>
      </w:pPr>
      <w:r w:rsidRPr="00396E01">
        <w:rPr>
          <w:b/>
          <w:bCs/>
          <w:lang w:val="en-MY" w:eastAsia="en-MY"/>
        </w:rPr>
        <w:t>IV. NÂNG CAO Ý THỨC – TRÁCH NHIỆM CỘNG ĐỒNG</w:t>
      </w:r>
    </w:p>
    <w:p w:rsidR="003E1393" w:rsidRPr="00396E01" w:rsidRDefault="003E1393" w:rsidP="003E1393">
      <w:pPr>
        <w:spacing w:after="120" w:line="276" w:lineRule="auto"/>
        <w:ind w:firstLine="425"/>
        <w:jc w:val="both"/>
        <w:rPr>
          <w:lang w:val="en-MY" w:eastAsia="en-MY"/>
        </w:rPr>
      </w:pPr>
      <w:r w:rsidRPr="00396E01">
        <w:rPr>
          <w:lang w:val="en-MY" w:eastAsia="en-MY"/>
        </w:rPr>
        <w:t>Phòng bệnh hơn chữa bệnh.</w:t>
      </w:r>
      <w:r>
        <w:rPr>
          <w:lang w:val="en-MY" w:eastAsia="en-MY"/>
        </w:rPr>
        <w:t xml:space="preserve"> </w:t>
      </w:r>
      <w:r w:rsidRPr="00396E01">
        <w:rPr>
          <w:lang w:val="en-MY" w:eastAsia="en-MY"/>
        </w:rPr>
        <w:t>Mỗi học sinh là một “chiến sĩ nhỏ” trong công tác bảo vệ sức khỏe bản thân và cộng đồng.</w:t>
      </w:r>
      <w:r>
        <w:rPr>
          <w:lang w:val="en-MY" w:eastAsia="en-MY"/>
        </w:rPr>
        <w:t xml:space="preserve"> </w:t>
      </w:r>
      <w:r w:rsidRPr="00396E01">
        <w:rPr>
          <w:lang w:val="en-MY" w:eastAsia="en-MY"/>
        </w:rPr>
        <w:t>Mỗi thầy cô giáo là một tuyên truyền viên tích cực.</w:t>
      </w:r>
      <w:r>
        <w:rPr>
          <w:lang w:val="en-MY" w:eastAsia="en-MY"/>
        </w:rPr>
        <w:t xml:space="preserve"> </w:t>
      </w:r>
      <w:r w:rsidRPr="00396E01">
        <w:rPr>
          <w:lang w:val="en-MY" w:eastAsia="en-MY"/>
        </w:rPr>
        <w:t>Mỗi phụ huynh là một người đồng hành quan trọng cùng nhà trường.</w:t>
      </w:r>
    </w:p>
    <w:p w:rsidR="003E1393" w:rsidRDefault="003E1393" w:rsidP="003E1393">
      <w:pPr>
        <w:spacing w:after="120" w:line="276" w:lineRule="auto"/>
        <w:ind w:firstLine="425"/>
        <w:jc w:val="both"/>
        <w:rPr>
          <w:lang w:val="en-MY" w:eastAsia="en-MY"/>
        </w:rPr>
      </w:pPr>
      <w:r w:rsidRPr="00396E01">
        <w:rPr>
          <w:lang w:val="en-MY" w:eastAsia="en-MY"/>
        </w:rPr>
        <w:t>Hãy cùng nhau xây dựng môi trường học đường:</w:t>
      </w:r>
      <w:r>
        <w:rPr>
          <w:lang w:val="en-MY" w:eastAsia="en-MY"/>
        </w:rPr>
        <w:t xml:space="preserve"> </w:t>
      </w:r>
      <w:r w:rsidRPr="00396E01">
        <w:rPr>
          <w:lang w:val="en-MY" w:eastAsia="en-MY"/>
        </w:rPr>
        <w:t>An toàn</w:t>
      </w:r>
      <w:r>
        <w:rPr>
          <w:lang w:val="en-MY" w:eastAsia="en-MY"/>
        </w:rPr>
        <w:t xml:space="preserve">. </w:t>
      </w:r>
      <w:r w:rsidRPr="00396E01">
        <w:rPr>
          <w:lang w:val="en-MY" w:eastAsia="en-MY"/>
        </w:rPr>
        <w:t>Sạch sẽ</w:t>
      </w:r>
      <w:r>
        <w:rPr>
          <w:lang w:val="en-MY" w:eastAsia="en-MY"/>
        </w:rPr>
        <w:t xml:space="preserve">. </w:t>
      </w:r>
      <w:r w:rsidRPr="00396E01">
        <w:rPr>
          <w:lang w:val="en-MY" w:eastAsia="en-MY"/>
        </w:rPr>
        <w:t>Thân thiện</w:t>
      </w:r>
      <w:r>
        <w:rPr>
          <w:lang w:val="en-MY" w:eastAsia="en-MY"/>
        </w:rPr>
        <w:t xml:space="preserve">. </w:t>
      </w:r>
      <w:r w:rsidRPr="00396E01">
        <w:rPr>
          <w:lang w:val="en-MY" w:eastAsia="en-MY"/>
        </w:rPr>
        <w:t>Không có dịch bệnh</w:t>
      </w:r>
    </w:p>
    <w:p w:rsidR="003E1393" w:rsidRPr="00396E01" w:rsidRDefault="003E1393" w:rsidP="003E1393">
      <w:pPr>
        <w:spacing w:after="120" w:line="276" w:lineRule="auto"/>
        <w:ind w:firstLine="425"/>
        <w:jc w:val="both"/>
        <w:rPr>
          <w:lang w:val="en-MY" w:eastAsia="en-MY"/>
        </w:rPr>
      </w:pPr>
      <w:r w:rsidRPr="00396E01">
        <w:rPr>
          <w:lang w:val="en-MY" w:eastAsia="en-MY"/>
        </w:rPr>
        <w:t>Kính thưa quý thầy cô và các em học sinh!</w:t>
      </w:r>
    </w:p>
    <w:p w:rsidR="003E1393" w:rsidRPr="00396E01" w:rsidRDefault="003E1393" w:rsidP="003E1393">
      <w:pPr>
        <w:spacing w:after="120" w:line="276" w:lineRule="auto"/>
        <w:ind w:firstLine="425"/>
        <w:jc w:val="both"/>
        <w:rPr>
          <w:lang w:val="en-MY" w:eastAsia="en-MY"/>
        </w:rPr>
      </w:pPr>
      <w:r w:rsidRPr="00396E01">
        <w:rPr>
          <w:lang w:val="en-MY" w:eastAsia="en-MY"/>
        </w:rPr>
        <w:t>Mùa đông xuân sẽ không còn là nỗi lo nếu chúng ta chủ động phòng ngừa.</w:t>
      </w:r>
      <w:r>
        <w:rPr>
          <w:lang w:val="en-MY" w:eastAsia="en-MY"/>
        </w:rPr>
        <w:t xml:space="preserve"> </w:t>
      </w:r>
      <w:r w:rsidRPr="00396E01">
        <w:rPr>
          <w:lang w:val="en-MY" w:eastAsia="en-MY"/>
        </w:rPr>
        <w:t>Vì sức khỏe của chính mình và của mọi người xung quanh, mỗi chúng ta hãy nghiêm túc thực hiện các biện pháp phòng chống bệnh.</w:t>
      </w:r>
    </w:p>
    <w:p w:rsidR="003E1393" w:rsidRPr="000809D4" w:rsidRDefault="003E1393" w:rsidP="003E1393">
      <w:pPr>
        <w:spacing w:after="120" w:line="276" w:lineRule="auto"/>
        <w:ind w:firstLine="425"/>
        <w:jc w:val="both"/>
        <w:rPr>
          <w:lang w:val="en-MY" w:eastAsia="en-MY"/>
        </w:rPr>
      </w:pPr>
      <w:r w:rsidRPr="00396E01">
        <w:rPr>
          <w:lang w:val="en-MY" w:eastAsia="en-MY"/>
        </w:rPr>
        <w:t>Chúc các thầy cô mạnh khỏe, chúc các em học sinh luôn chăm ngoan, học giỏi và tràn đ</w:t>
      </w:r>
      <w:r>
        <w:rPr>
          <w:lang w:val="en-MY" w:eastAsia="en-MY"/>
        </w:rPr>
        <w:t>ầy năng lượng trong năm học này.</w:t>
      </w:r>
      <w:r w:rsidRPr="00396E01">
        <w:rPr>
          <w:vanish/>
          <w:lang w:val="en-MY" w:eastAsia="en-MY"/>
        </w:rPr>
        <w:t>Top of Form</w:t>
      </w:r>
    </w:p>
    <w:p w:rsidR="003E1393" w:rsidRPr="00551945" w:rsidRDefault="003E1393" w:rsidP="003E1393">
      <w:pPr>
        <w:pStyle w:val="NormalWeb"/>
        <w:shd w:val="clear" w:color="auto" w:fill="FFFFFF"/>
        <w:spacing w:before="0" w:beforeAutospacing="0" w:after="120" w:afterAutospacing="0" w:line="276" w:lineRule="auto"/>
        <w:jc w:val="right"/>
        <w:rPr>
          <w:i/>
          <w:color w:val="333333"/>
          <w:sz w:val="28"/>
          <w:szCs w:val="28"/>
        </w:rPr>
      </w:pPr>
      <w:r>
        <w:rPr>
          <w:i/>
          <w:color w:val="333333"/>
          <w:sz w:val="28"/>
          <w:szCs w:val="28"/>
        </w:rPr>
        <w:t>Đồng Thịnh, ngày 02</w:t>
      </w:r>
      <w:r w:rsidRPr="00551945">
        <w:rPr>
          <w:i/>
          <w:color w:val="333333"/>
          <w:sz w:val="28"/>
          <w:szCs w:val="28"/>
        </w:rPr>
        <w:t xml:space="preserve"> tháng</w:t>
      </w:r>
      <w:r>
        <w:rPr>
          <w:i/>
          <w:color w:val="333333"/>
          <w:sz w:val="28"/>
          <w:szCs w:val="28"/>
        </w:rPr>
        <w:t xml:space="preserve"> 03</w:t>
      </w:r>
      <w:r w:rsidRPr="00551945">
        <w:rPr>
          <w:i/>
          <w:color w:val="333333"/>
          <w:sz w:val="28"/>
          <w:szCs w:val="28"/>
        </w:rPr>
        <w:t xml:space="preserve"> năm 202</w:t>
      </w:r>
      <w:r>
        <w:rPr>
          <w:i/>
          <w:color w:val="333333"/>
          <w:sz w:val="28"/>
          <w:szCs w:val="28"/>
        </w:rPr>
        <w:t>6</w:t>
      </w:r>
    </w:p>
    <w:p w:rsidR="003E1393" w:rsidRPr="0030340B" w:rsidRDefault="003E1393" w:rsidP="003E1393">
      <w:pPr>
        <w:pStyle w:val="NormalWeb"/>
        <w:shd w:val="clear" w:color="auto" w:fill="FFFFFF"/>
        <w:spacing w:before="0" w:beforeAutospacing="0" w:after="120" w:afterAutospacing="0" w:line="276" w:lineRule="auto"/>
        <w:ind w:left="5040" w:firstLine="720"/>
        <w:rPr>
          <w:color w:val="333333"/>
          <w:sz w:val="28"/>
          <w:szCs w:val="28"/>
        </w:rPr>
      </w:pPr>
      <w:r w:rsidRPr="0030340B">
        <w:rPr>
          <w:b/>
          <w:bCs/>
          <w:color w:val="333333"/>
          <w:sz w:val="28"/>
          <w:szCs w:val="28"/>
        </w:rPr>
        <w:t xml:space="preserve">NGƯỜI </w:t>
      </w:r>
      <w:r>
        <w:rPr>
          <w:b/>
          <w:bCs/>
          <w:color w:val="333333"/>
          <w:sz w:val="28"/>
          <w:szCs w:val="28"/>
        </w:rPr>
        <w:t>TỰC HIỆN</w:t>
      </w:r>
    </w:p>
    <w:p w:rsidR="003E1393" w:rsidRPr="0030340B" w:rsidRDefault="003E1393" w:rsidP="003E1393">
      <w:pPr>
        <w:pStyle w:val="NormalWeb"/>
        <w:shd w:val="clear" w:color="auto" w:fill="FFFFFF"/>
        <w:spacing w:before="0" w:beforeAutospacing="0" w:after="120" w:afterAutospacing="0" w:line="276" w:lineRule="auto"/>
        <w:jc w:val="center"/>
        <w:rPr>
          <w:color w:val="333333"/>
          <w:sz w:val="28"/>
          <w:szCs w:val="28"/>
        </w:rPr>
      </w:pPr>
      <w:r>
        <w:rPr>
          <w:b/>
          <w:bCs/>
          <w:color w:val="333333"/>
          <w:sz w:val="28"/>
          <w:szCs w:val="28"/>
        </w:rPr>
        <w:t xml:space="preserve">                                                                    </w:t>
      </w:r>
      <w:r w:rsidRPr="0030340B">
        <w:rPr>
          <w:b/>
          <w:bCs/>
          <w:color w:val="333333"/>
          <w:sz w:val="28"/>
          <w:szCs w:val="28"/>
        </w:rPr>
        <w:t>Nhân viên Y tế</w:t>
      </w:r>
    </w:p>
    <w:p w:rsidR="003E1393" w:rsidRDefault="003E1393" w:rsidP="003E1393">
      <w:pPr>
        <w:shd w:val="clear" w:color="auto" w:fill="FFFFFF"/>
        <w:tabs>
          <w:tab w:val="left" w:pos="6840"/>
        </w:tabs>
        <w:spacing w:after="120" w:line="276" w:lineRule="auto"/>
        <w:rPr>
          <w:color w:val="333333"/>
          <w:lang w:val="en-MY" w:eastAsia="en-MY"/>
        </w:rPr>
      </w:pPr>
      <w:r>
        <w:rPr>
          <w:color w:val="333333"/>
          <w:lang w:val="en-MY" w:eastAsia="en-MY"/>
        </w:rPr>
        <w:tab/>
      </w:r>
    </w:p>
    <w:p w:rsidR="003E1393" w:rsidRDefault="003E1393" w:rsidP="003E1393">
      <w:pPr>
        <w:shd w:val="clear" w:color="auto" w:fill="FFFFFF"/>
        <w:tabs>
          <w:tab w:val="left" w:pos="6840"/>
        </w:tabs>
        <w:spacing w:after="120" w:line="276" w:lineRule="auto"/>
        <w:rPr>
          <w:color w:val="333333"/>
          <w:lang w:val="en-MY" w:eastAsia="en-MY"/>
        </w:rPr>
      </w:pPr>
    </w:p>
    <w:p w:rsidR="00191F37" w:rsidRPr="0007607B" w:rsidRDefault="003E1393" w:rsidP="0007607B">
      <w:pPr>
        <w:shd w:val="clear" w:color="auto" w:fill="FFFFFF"/>
        <w:spacing w:after="120" w:line="276" w:lineRule="auto"/>
        <w:jc w:val="center"/>
        <w:rPr>
          <w:b/>
          <w:color w:val="333333"/>
          <w:lang w:val="en-MY" w:eastAsia="en-MY"/>
        </w:rPr>
      </w:pPr>
      <w:r w:rsidRPr="00551945">
        <w:rPr>
          <w:b/>
          <w:color w:val="333333"/>
          <w:lang w:val="en-MY" w:eastAsia="en-MY"/>
        </w:rPr>
        <w:t xml:space="preserve">                                         </w:t>
      </w:r>
      <w:r>
        <w:rPr>
          <w:b/>
          <w:color w:val="333333"/>
          <w:lang w:val="en-MY" w:eastAsia="en-MY"/>
        </w:rPr>
        <w:t xml:space="preserve">                              </w:t>
      </w:r>
      <w:r w:rsidRPr="00551945">
        <w:rPr>
          <w:b/>
          <w:color w:val="333333"/>
          <w:lang w:val="en-MY" w:eastAsia="en-MY"/>
        </w:rPr>
        <w:t>TỐNG VĂN LÂM</w:t>
      </w:r>
      <w:r w:rsidRPr="00C46095">
        <w:rPr>
          <w:b/>
          <w:color w:val="333333"/>
          <w:lang w:val="en-MY" w:eastAsia="en-MY"/>
        </w:rPr>
        <w:t> </w:t>
      </w:r>
    </w:p>
    <w:sectPr w:rsidR="00191F37" w:rsidRPr="0007607B" w:rsidSect="0007607B">
      <w:headerReference w:type="default" r:id="rId7"/>
      <w:pgSz w:w="12240" w:h="15840"/>
      <w:pgMar w:top="1134" w:right="1134" w:bottom="1134" w:left="1701" w:header="34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72F0" w:rsidRDefault="007D72F0" w:rsidP="0007607B">
      <w:r>
        <w:separator/>
      </w:r>
    </w:p>
  </w:endnote>
  <w:endnote w:type="continuationSeparator" w:id="0">
    <w:p w:rsidR="007D72F0" w:rsidRDefault="007D72F0" w:rsidP="00076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72F0" w:rsidRDefault="007D72F0" w:rsidP="0007607B">
      <w:r>
        <w:separator/>
      </w:r>
    </w:p>
  </w:footnote>
  <w:footnote w:type="continuationSeparator" w:id="0">
    <w:p w:rsidR="007D72F0" w:rsidRDefault="007D72F0" w:rsidP="0007607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024807"/>
      <w:docPartObj>
        <w:docPartGallery w:val="Page Numbers (Top of Page)"/>
        <w:docPartUnique/>
      </w:docPartObj>
    </w:sdtPr>
    <w:sdtEndPr>
      <w:rPr>
        <w:noProof/>
      </w:rPr>
    </w:sdtEndPr>
    <w:sdtContent>
      <w:p w:rsidR="0007607B" w:rsidRDefault="0007607B">
        <w:pPr>
          <w:pStyle w:val="Header"/>
          <w:jc w:val="center"/>
        </w:pPr>
        <w:r>
          <w:fldChar w:fldCharType="begin"/>
        </w:r>
        <w:r>
          <w:instrText xml:space="preserve"> PAGE   \* MERGEFORMAT </w:instrText>
        </w:r>
        <w:r>
          <w:fldChar w:fldCharType="separate"/>
        </w:r>
        <w:r>
          <w:rPr>
            <w:noProof/>
          </w:rPr>
          <w:t>3</w:t>
        </w:r>
        <w:r>
          <w:rPr>
            <w:noProof/>
          </w:rPr>
          <w:fldChar w:fldCharType="end"/>
        </w:r>
      </w:p>
    </w:sdtContent>
  </w:sdt>
  <w:p w:rsidR="0007607B" w:rsidRDefault="000760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proofState w:grammar="clean"/>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393"/>
    <w:rsid w:val="0007607B"/>
    <w:rsid w:val="00191F37"/>
    <w:rsid w:val="00265534"/>
    <w:rsid w:val="002D36D1"/>
    <w:rsid w:val="003126F1"/>
    <w:rsid w:val="003E1393"/>
    <w:rsid w:val="00564F95"/>
    <w:rsid w:val="007D72F0"/>
    <w:rsid w:val="00AC6D20"/>
    <w:rsid w:val="00C25632"/>
    <w:rsid w:val="00DC3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6F934"/>
  <w15:chartTrackingRefBased/>
  <w15:docId w15:val="{D85A17BF-FB3E-49A4-A984-EC7DD20E8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1393"/>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E1393"/>
    <w:pPr>
      <w:spacing w:before="100" w:beforeAutospacing="1" w:after="100" w:afterAutospacing="1"/>
    </w:pPr>
    <w:rPr>
      <w:sz w:val="24"/>
      <w:szCs w:val="24"/>
      <w:lang w:val="en-MY" w:eastAsia="en-MY"/>
    </w:rPr>
  </w:style>
  <w:style w:type="paragraph" w:styleId="Header">
    <w:name w:val="header"/>
    <w:basedOn w:val="Normal"/>
    <w:link w:val="HeaderChar"/>
    <w:uiPriority w:val="99"/>
    <w:unhideWhenUsed/>
    <w:rsid w:val="0007607B"/>
    <w:pPr>
      <w:tabs>
        <w:tab w:val="center" w:pos="4680"/>
        <w:tab w:val="right" w:pos="9360"/>
      </w:tabs>
    </w:pPr>
  </w:style>
  <w:style w:type="character" w:customStyle="1" w:styleId="HeaderChar">
    <w:name w:val="Header Char"/>
    <w:basedOn w:val="DefaultParagraphFont"/>
    <w:link w:val="Header"/>
    <w:uiPriority w:val="99"/>
    <w:rsid w:val="0007607B"/>
    <w:rPr>
      <w:rFonts w:eastAsia="Times New Roman" w:cs="Times New Roman"/>
      <w:szCs w:val="28"/>
    </w:rPr>
  </w:style>
  <w:style w:type="paragraph" w:styleId="Footer">
    <w:name w:val="footer"/>
    <w:basedOn w:val="Normal"/>
    <w:link w:val="FooterChar"/>
    <w:uiPriority w:val="99"/>
    <w:unhideWhenUsed/>
    <w:rsid w:val="0007607B"/>
    <w:pPr>
      <w:tabs>
        <w:tab w:val="center" w:pos="4680"/>
        <w:tab w:val="right" w:pos="9360"/>
      </w:tabs>
    </w:pPr>
  </w:style>
  <w:style w:type="character" w:customStyle="1" w:styleId="FooterChar">
    <w:name w:val="Footer Char"/>
    <w:basedOn w:val="DefaultParagraphFont"/>
    <w:link w:val="Footer"/>
    <w:uiPriority w:val="99"/>
    <w:rsid w:val="0007607B"/>
    <w:rPr>
      <w:rFonts w:eastAsia="Times New Roman"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561</Words>
  <Characters>3204</Characters>
  <Application>Microsoft Office Word</Application>
  <DocSecurity>0</DocSecurity>
  <Lines>26</Lines>
  <Paragraphs>7</Paragraphs>
  <ScaleCrop>false</ScaleCrop>
  <Company>Microsoft</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dc:creator>
  <cp:keywords/>
  <dc:description/>
  <cp:lastModifiedBy>Trang</cp:lastModifiedBy>
  <cp:revision>2</cp:revision>
  <dcterms:created xsi:type="dcterms:W3CDTF">2026-03-04T07:29:00Z</dcterms:created>
  <dcterms:modified xsi:type="dcterms:W3CDTF">2026-03-04T07:32:00Z</dcterms:modified>
</cp:coreProperties>
</file>